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C1ECA0" w14:textId="77777777" w:rsidR="002B50A7" w:rsidRPr="00485BDC" w:rsidRDefault="002B50A7" w:rsidP="00F214E4">
      <w:pPr>
        <w:pStyle w:val="2"/>
        <w:widowControl/>
        <w:tabs>
          <w:tab w:val="left" w:pos="0"/>
        </w:tabs>
        <w:suppressAutoHyphens/>
        <w:autoSpaceDE/>
        <w:autoSpaceDN/>
        <w:spacing w:after="0"/>
        <w:ind w:left="0" w:firstLine="0"/>
        <w:jc w:val="center"/>
        <w:rPr>
          <w:rFonts w:ascii="Calibri" w:eastAsia="Times New Roman" w:hAnsi="Calibri"/>
          <w:color w:val="002060"/>
          <w:sz w:val="32"/>
          <w:szCs w:val="32"/>
          <w:lang w:eastAsia="zh-CN"/>
        </w:rPr>
      </w:pPr>
      <w:r w:rsidRPr="00485BDC">
        <w:rPr>
          <w:rFonts w:ascii="Calibri" w:eastAsia="Times New Roman" w:hAnsi="Calibri"/>
          <w:color w:val="002060"/>
          <w:sz w:val="32"/>
          <w:szCs w:val="32"/>
          <w:lang w:eastAsia="zh-CN"/>
        </w:rPr>
        <w:t>ΠΑΡΑΡΤΗΜΑ V – Σχέδιο Σύμβασης</w:t>
      </w:r>
    </w:p>
    <w:p w14:paraId="799F7044" w14:textId="77777777" w:rsidR="002B50A7" w:rsidRPr="005A760C" w:rsidRDefault="002B50A7" w:rsidP="00F214E4">
      <w:pPr>
        <w:tabs>
          <w:tab w:val="left" w:pos="0"/>
        </w:tabs>
        <w:ind w:left="854" w:right="7468"/>
        <w:rPr>
          <w:rFonts w:asciiTheme="minorHAnsi" w:hAnsiTheme="minorHAnsi" w:cstheme="minorHAnsi"/>
        </w:rPr>
      </w:pPr>
    </w:p>
    <w:p w14:paraId="28435D9A" w14:textId="28A81808" w:rsidR="002B50A7" w:rsidRPr="005A760C" w:rsidRDefault="002B50A7" w:rsidP="0049707A">
      <w:pPr>
        <w:tabs>
          <w:tab w:val="left" w:pos="0"/>
        </w:tabs>
        <w:ind w:left="854" w:right="7468"/>
        <w:rPr>
          <w:rFonts w:asciiTheme="minorHAnsi" w:hAnsiTheme="minorHAnsi" w:cstheme="minorHAnsi"/>
        </w:rPr>
      </w:pPr>
      <w:bookmarkStart w:id="0" w:name="_Hlk166665318"/>
      <w:r w:rsidRPr="005A760C">
        <w:rPr>
          <w:rFonts w:asciiTheme="minorHAnsi" w:hAnsiTheme="minorHAnsi" w:cstheme="minorHAnsi"/>
        </w:rPr>
        <w:t>ΕΛΛΗΝΙΚΗ ΔΗΜΟΚΡΑΤΙΑ</w:t>
      </w:r>
      <w:r w:rsidRPr="005A760C">
        <w:rPr>
          <w:rFonts w:asciiTheme="minorHAnsi" w:hAnsiTheme="minorHAnsi" w:cstheme="minorHAnsi"/>
          <w:spacing w:val="1"/>
        </w:rPr>
        <w:t xml:space="preserve"> </w:t>
      </w:r>
      <w:r w:rsidRPr="005A760C">
        <w:rPr>
          <w:rFonts w:asciiTheme="minorHAnsi" w:hAnsiTheme="minorHAnsi" w:cstheme="minorHAnsi"/>
        </w:rPr>
        <w:t>ΠΕΡΙΦΕΡΕΙΑ ΣΤΕΡΕΑΣ ΕΛΛΑΔΑΣ</w:t>
      </w:r>
    </w:p>
    <w:bookmarkEnd w:id="0"/>
    <w:p w14:paraId="3B6AA507" w14:textId="77777777" w:rsidR="002B50A7" w:rsidRPr="006E2AA7" w:rsidRDefault="002B50A7" w:rsidP="00F214E4">
      <w:pPr>
        <w:pStyle w:val="af2"/>
        <w:tabs>
          <w:tab w:val="left" w:pos="0"/>
        </w:tabs>
        <w:rPr>
          <w:rFonts w:asciiTheme="minorHAnsi" w:hAnsiTheme="minorHAnsi" w:cstheme="minorHAnsi"/>
        </w:rPr>
      </w:pPr>
    </w:p>
    <w:p w14:paraId="691EB2B7" w14:textId="77777777" w:rsidR="006E2AA7" w:rsidRPr="000F237A" w:rsidRDefault="006E2AA7" w:rsidP="00F214E4">
      <w:pPr>
        <w:pStyle w:val="af2"/>
        <w:tabs>
          <w:tab w:val="left" w:pos="0"/>
        </w:tabs>
        <w:rPr>
          <w:rFonts w:asciiTheme="minorHAnsi" w:hAnsiTheme="minorHAnsi" w:cstheme="minorHAnsi"/>
        </w:rPr>
      </w:pPr>
    </w:p>
    <w:p w14:paraId="3690A00E" w14:textId="77777777" w:rsidR="00F311D7" w:rsidRPr="00F311D7" w:rsidRDefault="00F311D7" w:rsidP="00F311D7">
      <w:pPr>
        <w:tabs>
          <w:tab w:val="left" w:pos="0"/>
        </w:tabs>
        <w:jc w:val="center"/>
        <w:outlineLvl w:val="5"/>
        <w:rPr>
          <w:rFonts w:ascii="Aptos" w:hAnsi="Aptos" w:cs="Calibri"/>
          <w:b/>
          <w:bCs/>
        </w:rPr>
      </w:pPr>
      <w:r w:rsidRPr="00F311D7">
        <w:rPr>
          <w:rFonts w:ascii="Aptos" w:hAnsi="Aptos" w:cs="Calibri"/>
          <w:b/>
          <w:bCs/>
        </w:rPr>
        <w:t>ΣΥΜΦΩΝΗΤΙΚΟ  ΠΑΡΟΧΗΣ ΥΠΗΡΕΣΙΩΝ ΜΕ ΤΙΤΛΟ:</w:t>
      </w:r>
    </w:p>
    <w:p w14:paraId="6558FD0B" w14:textId="77777777" w:rsidR="00F311D7" w:rsidRPr="00F311D7" w:rsidRDefault="00F311D7" w:rsidP="00F311D7">
      <w:pPr>
        <w:tabs>
          <w:tab w:val="left" w:pos="0"/>
        </w:tabs>
        <w:jc w:val="center"/>
        <w:outlineLvl w:val="5"/>
        <w:rPr>
          <w:rFonts w:ascii="Aptos" w:hAnsi="Aptos" w:cs="Calibri"/>
          <w:b/>
          <w:bCs/>
          <w:sz w:val="24"/>
          <w:szCs w:val="24"/>
        </w:rPr>
      </w:pPr>
      <w:r w:rsidRPr="00F311D7">
        <w:rPr>
          <w:rFonts w:ascii="Aptos" w:hAnsi="Aptos" w:cs="Calibri"/>
          <w:b/>
          <w:bCs/>
          <w:sz w:val="24"/>
          <w:szCs w:val="24"/>
        </w:rPr>
        <w:t>«Συντήρηση-καθαρισμός ρεμάτων Π.Ε. Ευρυτανίας»</w:t>
      </w:r>
    </w:p>
    <w:p w14:paraId="21F08589" w14:textId="77777777" w:rsidR="00F311D7" w:rsidRPr="00F311D7" w:rsidRDefault="00F311D7" w:rsidP="00F311D7">
      <w:pPr>
        <w:tabs>
          <w:tab w:val="left" w:pos="0"/>
        </w:tabs>
        <w:jc w:val="both"/>
        <w:rPr>
          <w:rFonts w:ascii="Aptos" w:hAnsi="Aptos" w:cs="Calibri"/>
          <w:b/>
        </w:rPr>
      </w:pPr>
    </w:p>
    <w:p w14:paraId="233F99E2" w14:textId="77777777" w:rsidR="00F311D7" w:rsidRPr="00F311D7" w:rsidRDefault="00F311D7" w:rsidP="00F311D7">
      <w:pPr>
        <w:tabs>
          <w:tab w:val="left" w:pos="0"/>
          <w:tab w:val="left" w:leader="dot" w:pos="5886"/>
        </w:tabs>
        <w:jc w:val="both"/>
        <w:rPr>
          <w:rFonts w:ascii="Aptos" w:hAnsi="Aptos" w:cs="Calibri"/>
        </w:rPr>
      </w:pPr>
      <w:r w:rsidRPr="00F311D7">
        <w:rPr>
          <w:rFonts w:ascii="Aptos" w:hAnsi="Aptos" w:cs="Calibri"/>
        </w:rPr>
        <w:t>Στη</w:t>
      </w:r>
      <w:r w:rsidRPr="00F311D7">
        <w:rPr>
          <w:rFonts w:ascii="Aptos" w:hAnsi="Aptos" w:cs="Calibri"/>
          <w:spacing w:val="-5"/>
        </w:rPr>
        <w:t xml:space="preserve"> </w:t>
      </w:r>
      <w:r w:rsidRPr="00F311D7">
        <w:rPr>
          <w:rFonts w:ascii="Aptos" w:hAnsi="Aptos" w:cs="Calibri"/>
        </w:rPr>
        <w:t>Λαμία</w:t>
      </w:r>
      <w:r w:rsidRPr="00F311D7">
        <w:rPr>
          <w:rFonts w:ascii="Aptos" w:hAnsi="Aptos" w:cs="Calibri"/>
          <w:spacing w:val="41"/>
        </w:rPr>
        <w:t xml:space="preserve"> </w:t>
      </w:r>
      <w:r w:rsidRPr="00F311D7">
        <w:rPr>
          <w:rFonts w:ascii="Aptos" w:hAnsi="Aptos" w:cs="Calibri"/>
        </w:rPr>
        <w:t>σήμερα</w:t>
      </w:r>
      <w:r w:rsidRPr="00F311D7">
        <w:rPr>
          <w:rFonts w:ascii="Aptos" w:hAnsi="Aptos" w:cs="Calibri"/>
          <w:spacing w:val="-3"/>
        </w:rPr>
        <w:t xml:space="preserve"> </w:t>
      </w:r>
      <w:r w:rsidRPr="00F311D7">
        <w:rPr>
          <w:rFonts w:ascii="Aptos" w:hAnsi="Aptos" w:cs="Calibri"/>
        </w:rPr>
        <w:t>........................</w:t>
      </w:r>
      <w:r w:rsidRPr="00F311D7">
        <w:rPr>
          <w:rFonts w:ascii="Aptos" w:hAnsi="Aptos" w:cs="Calibri"/>
          <w:spacing w:val="-4"/>
        </w:rPr>
        <w:t xml:space="preserve"> </w:t>
      </w:r>
      <w:r w:rsidRPr="00F311D7">
        <w:rPr>
          <w:rFonts w:ascii="Aptos" w:hAnsi="Aptos" w:cs="Calibri"/>
        </w:rPr>
        <w:t>ημέρα</w:t>
      </w:r>
      <w:r w:rsidRPr="00F311D7">
        <w:rPr>
          <w:rFonts w:ascii="Aptos" w:hAnsi="Aptos" w:cs="Calibri"/>
        </w:rPr>
        <w:tab/>
        <w:t>οι</w:t>
      </w:r>
      <w:r w:rsidRPr="00F311D7">
        <w:rPr>
          <w:rFonts w:ascii="Aptos" w:hAnsi="Aptos" w:cs="Calibri"/>
          <w:spacing w:val="-2"/>
        </w:rPr>
        <w:t xml:space="preserve"> </w:t>
      </w:r>
      <w:r w:rsidRPr="00F311D7">
        <w:rPr>
          <w:rFonts w:ascii="Aptos" w:hAnsi="Aptos" w:cs="Calibri"/>
        </w:rPr>
        <w:t>παρακάτω</w:t>
      </w:r>
      <w:r w:rsidRPr="00F311D7">
        <w:rPr>
          <w:rFonts w:ascii="Aptos" w:hAnsi="Aptos" w:cs="Calibri"/>
          <w:spacing w:val="-2"/>
        </w:rPr>
        <w:t xml:space="preserve"> </w:t>
      </w:r>
      <w:r w:rsidRPr="00F311D7">
        <w:rPr>
          <w:rFonts w:ascii="Aptos" w:hAnsi="Aptos" w:cs="Calibri"/>
        </w:rPr>
        <w:t>συμβαλλόμενοι:</w:t>
      </w:r>
    </w:p>
    <w:p w14:paraId="59FF4705" w14:textId="77777777" w:rsidR="00F311D7" w:rsidRPr="00F311D7" w:rsidRDefault="00F311D7" w:rsidP="00F311D7">
      <w:pPr>
        <w:tabs>
          <w:tab w:val="left" w:pos="0"/>
        </w:tabs>
        <w:jc w:val="both"/>
        <w:rPr>
          <w:rFonts w:ascii="Aptos" w:hAnsi="Aptos" w:cs="Calibri"/>
        </w:rPr>
      </w:pPr>
    </w:p>
    <w:p w14:paraId="31547571" w14:textId="77777777" w:rsidR="00F311D7" w:rsidRPr="00F311D7" w:rsidRDefault="00F311D7" w:rsidP="00F311D7">
      <w:pPr>
        <w:widowControl/>
        <w:numPr>
          <w:ilvl w:val="0"/>
          <w:numId w:val="7"/>
        </w:numPr>
        <w:tabs>
          <w:tab w:val="left" w:pos="0"/>
          <w:tab w:val="left" w:pos="1072"/>
        </w:tabs>
        <w:suppressAutoHyphens/>
        <w:autoSpaceDE/>
        <w:autoSpaceDN/>
        <w:spacing w:after="120"/>
        <w:jc w:val="both"/>
        <w:rPr>
          <w:rFonts w:ascii="Aptos" w:hAnsi="Aptos" w:cs="Calibri"/>
          <w:kern w:val="1"/>
        </w:rPr>
      </w:pPr>
      <w:r w:rsidRPr="00F311D7">
        <w:rPr>
          <w:rFonts w:ascii="Aptos" w:hAnsi="Aptos" w:cs="Calibri"/>
          <w:kern w:val="1"/>
        </w:rPr>
        <w:t>Η</w:t>
      </w:r>
      <w:r w:rsidRPr="00F311D7">
        <w:rPr>
          <w:rFonts w:ascii="Aptos" w:hAnsi="Aptos" w:cs="Calibri"/>
          <w:spacing w:val="-1"/>
          <w:kern w:val="1"/>
        </w:rPr>
        <w:t xml:space="preserve"> </w:t>
      </w:r>
      <w:r w:rsidRPr="00F311D7">
        <w:rPr>
          <w:rFonts w:ascii="Aptos" w:hAnsi="Aptos" w:cs="Calibri"/>
          <w:kern w:val="1"/>
        </w:rPr>
        <w:t>Περιφέρεια Στερεάς Ελλάδας που</w:t>
      </w:r>
      <w:r w:rsidRPr="00F311D7">
        <w:rPr>
          <w:rFonts w:ascii="Aptos" w:hAnsi="Aptos" w:cs="Calibri"/>
          <w:spacing w:val="-1"/>
          <w:kern w:val="1"/>
        </w:rPr>
        <w:t xml:space="preserve"> </w:t>
      </w:r>
      <w:r w:rsidRPr="00F311D7">
        <w:rPr>
          <w:rFonts w:ascii="Aptos" w:hAnsi="Aptos" w:cs="Calibri"/>
          <w:kern w:val="1"/>
        </w:rPr>
        <w:t>εδρεύει στη Λαμία με Αριθμό</w:t>
      </w:r>
      <w:r w:rsidRPr="00F311D7">
        <w:rPr>
          <w:rFonts w:ascii="Aptos" w:hAnsi="Aptos" w:cs="Calibri"/>
          <w:spacing w:val="48"/>
          <w:kern w:val="1"/>
        </w:rPr>
        <w:t xml:space="preserve"> </w:t>
      </w:r>
      <w:r w:rsidRPr="00F311D7">
        <w:rPr>
          <w:rFonts w:ascii="Aptos" w:hAnsi="Aptos" w:cs="Calibri"/>
          <w:kern w:val="1"/>
        </w:rPr>
        <w:t>Φορολογικού</w:t>
      </w:r>
      <w:r w:rsidRPr="00F311D7">
        <w:rPr>
          <w:rFonts w:ascii="Aptos" w:hAnsi="Aptos" w:cs="Calibri"/>
          <w:spacing w:val="-1"/>
          <w:kern w:val="1"/>
        </w:rPr>
        <w:t xml:space="preserve"> </w:t>
      </w:r>
      <w:r w:rsidRPr="00F311D7">
        <w:rPr>
          <w:rFonts w:ascii="Aptos" w:hAnsi="Aptos" w:cs="Calibri"/>
          <w:kern w:val="1"/>
        </w:rPr>
        <w:t>Μητρώου (Α.Φ.Μ.)</w:t>
      </w:r>
      <w:r w:rsidRPr="00F311D7">
        <w:rPr>
          <w:rFonts w:ascii="Aptos" w:hAnsi="Aptos" w:cs="Calibri"/>
        </w:rPr>
        <w:t>…………….</w:t>
      </w:r>
      <w:r w:rsidRPr="00F311D7">
        <w:rPr>
          <w:rFonts w:ascii="Aptos" w:hAnsi="Aptos" w:cs="Calibri"/>
        </w:rPr>
        <w:tab/>
        <w:t>και</w:t>
      </w:r>
      <w:r w:rsidRPr="00F311D7">
        <w:rPr>
          <w:rFonts w:ascii="Aptos" w:hAnsi="Aptos" w:cs="Calibri"/>
        </w:rPr>
        <w:tab/>
        <w:t>κωδικό</w:t>
      </w:r>
      <w:r w:rsidRPr="00F311D7">
        <w:rPr>
          <w:rFonts w:ascii="Aptos" w:hAnsi="Aptos" w:cs="Calibri"/>
        </w:rPr>
        <w:tab/>
        <w:t>ηλεκτρονικής</w:t>
      </w:r>
      <w:r w:rsidRPr="00F311D7">
        <w:rPr>
          <w:rFonts w:ascii="Aptos" w:hAnsi="Aptos" w:cs="Calibri"/>
        </w:rPr>
        <w:tab/>
        <w:t>τιμολόγησης</w:t>
      </w:r>
      <w:r w:rsidRPr="00F311D7">
        <w:rPr>
          <w:rFonts w:ascii="Aptos" w:hAnsi="Aptos" w:cs="Calibri"/>
        </w:rPr>
        <w:tab/>
        <w:t>…………………</w:t>
      </w:r>
      <w:r w:rsidRPr="00F311D7">
        <w:rPr>
          <w:rFonts w:ascii="Aptos" w:hAnsi="Aptos" w:cs="Calibri"/>
        </w:rPr>
        <w:tab/>
        <w:t>εκπροσωπούμενη</w:t>
      </w:r>
      <w:r w:rsidRPr="00F311D7">
        <w:rPr>
          <w:rFonts w:ascii="Aptos" w:hAnsi="Aptos" w:cs="Calibri"/>
        </w:rPr>
        <w:tab/>
        <w:t>από…………………………..(στο</w:t>
      </w:r>
      <w:r w:rsidRPr="00F311D7">
        <w:rPr>
          <w:rFonts w:ascii="Aptos" w:hAnsi="Aptos" w:cs="Calibri"/>
          <w:spacing w:val="-3"/>
        </w:rPr>
        <w:t xml:space="preserve"> </w:t>
      </w:r>
      <w:r w:rsidRPr="00F311D7">
        <w:rPr>
          <w:rFonts w:ascii="Aptos" w:hAnsi="Aptos" w:cs="Calibri"/>
        </w:rPr>
        <w:t>εξής</w:t>
      </w:r>
      <w:r w:rsidRPr="00F311D7">
        <w:rPr>
          <w:rFonts w:ascii="Aptos" w:hAnsi="Aptos" w:cs="Calibri"/>
          <w:spacing w:val="-2"/>
        </w:rPr>
        <w:t xml:space="preserve"> </w:t>
      </w:r>
      <w:r w:rsidRPr="00F311D7">
        <w:rPr>
          <w:rFonts w:ascii="Aptos" w:hAnsi="Aptos" w:cs="Calibri"/>
        </w:rPr>
        <w:t>η</w:t>
      </w:r>
      <w:r w:rsidRPr="00F311D7">
        <w:rPr>
          <w:rFonts w:ascii="Aptos" w:hAnsi="Aptos" w:cs="Calibri"/>
          <w:spacing w:val="-3"/>
        </w:rPr>
        <w:t xml:space="preserve"> </w:t>
      </w:r>
      <w:r w:rsidRPr="00F311D7">
        <w:rPr>
          <w:rFonts w:ascii="Aptos" w:hAnsi="Aptos" w:cs="Calibri"/>
        </w:rPr>
        <w:t>«Αναθέτουσα</w:t>
      </w:r>
      <w:r w:rsidRPr="00F311D7">
        <w:rPr>
          <w:rFonts w:ascii="Aptos" w:hAnsi="Aptos" w:cs="Calibri"/>
          <w:spacing w:val="-1"/>
        </w:rPr>
        <w:t xml:space="preserve"> </w:t>
      </w:r>
      <w:r w:rsidRPr="00F311D7">
        <w:rPr>
          <w:rFonts w:ascii="Aptos" w:hAnsi="Aptos" w:cs="Calibri"/>
        </w:rPr>
        <w:t>Αρχή»).</w:t>
      </w:r>
    </w:p>
    <w:p w14:paraId="102A35BD" w14:textId="77777777" w:rsidR="00F311D7" w:rsidRPr="00F311D7" w:rsidRDefault="00F311D7" w:rsidP="00F311D7">
      <w:pPr>
        <w:tabs>
          <w:tab w:val="left" w:pos="0"/>
        </w:tabs>
        <w:jc w:val="both"/>
        <w:rPr>
          <w:rFonts w:ascii="Aptos" w:hAnsi="Aptos" w:cs="Calibri"/>
        </w:rPr>
      </w:pPr>
    </w:p>
    <w:p w14:paraId="3E5C444A" w14:textId="77777777" w:rsidR="00F311D7" w:rsidRPr="00F311D7" w:rsidRDefault="00F311D7" w:rsidP="00F311D7">
      <w:pPr>
        <w:widowControl/>
        <w:numPr>
          <w:ilvl w:val="0"/>
          <w:numId w:val="7"/>
        </w:numPr>
        <w:tabs>
          <w:tab w:val="left" w:pos="0"/>
          <w:tab w:val="left" w:pos="1022"/>
          <w:tab w:val="left" w:leader="dot" w:pos="10273"/>
        </w:tabs>
        <w:suppressAutoHyphens/>
        <w:autoSpaceDE/>
        <w:autoSpaceDN/>
        <w:spacing w:after="120"/>
        <w:jc w:val="both"/>
        <w:rPr>
          <w:rFonts w:ascii="Aptos" w:hAnsi="Aptos" w:cs="Calibri"/>
          <w:kern w:val="1"/>
        </w:rPr>
      </w:pPr>
      <w:r w:rsidRPr="00F311D7">
        <w:rPr>
          <w:rFonts w:ascii="Aptos" w:hAnsi="Aptos" w:cs="Calibri"/>
          <w:kern w:val="1"/>
        </w:rPr>
        <w:t>Ο/η</w:t>
      </w:r>
      <w:r w:rsidRPr="00F311D7">
        <w:rPr>
          <w:rFonts w:ascii="Aptos" w:hAnsi="Aptos" w:cs="Calibri"/>
          <w:spacing w:val="14"/>
          <w:kern w:val="1"/>
        </w:rPr>
        <w:t xml:space="preserve"> </w:t>
      </w:r>
      <w:r w:rsidRPr="00F311D7">
        <w:rPr>
          <w:rFonts w:ascii="Aptos" w:hAnsi="Aptos" w:cs="Calibri"/>
          <w:kern w:val="1"/>
        </w:rPr>
        <w:t>…….</w:t>
      </w:r>
      <w:r w:rsidRPr="00F311D7">
        <w:rPr>
          <w:rFonts w:ascii="Aptos" w:hAnsi="Aptos" w:cs="Calibri"/>
          <w:spacing w:val="15"/>
          <w:kern w:val="1"/>
        </w:rPr>
        <w:t xml:space="preserve"> </w:t>
      </w:r>
      <w:r w:rsidRPr="00F311D7">
        <w:rPr>
          <w:rFonts w:ascii="Aptos" w:hAnsi="Aptos" w:cs="Calibri"/>
          <w:kern w:val="1"/>
        </w:rPr>
        <w:t>(σε</w:t>
      </w:r>
      <w:r w:rsidRPr="00F311D7">
        <w:rPr>
          <w:rFonts w:ascii="Aptos" w:hAnsi="Aptos" w:cs="Calibri"/>
          <w:spacing w:val="14"/>
          <w:kern w:val="1"/>
        </w:rPr>
        <w:t xml:space="preserve"> </w:t>
      </w:r>
      <w:r w:rsidRPr="00F311D7">
        <w:rPr>
          <w:rFonts w:ascii="Aptos" w:hAnsi="Aptos" w:cs="Calibri"/>
          <w:kern w:val="1"/>
        </w:rPr>
        <w:t>περίπτωση</w:t>
      </w:r>
      <w:r w:rsidRPr="00F311D7">
        <w:rPr>
          <w:rFonts w:ascii="Aptos" w:hAnsi="Aptos" w:cs="Calibri"/>
          <w:spacing w:val="15"/>
          <w:kern w:val="1"/>
        </w:rPr>
        <w:t xml:space="preserve"> </w:t>
      </w:r>
      <w:r w:rsidRPr="00F311D7">
        <w:rPr>
          <w:rFonts w:ascii="Aptos" w:hAnsi="Aptos" w:cs="Calibri"/>
          <w:kern w:val="1"/>
        </w:rPr>
        <w:t>φυσικού</w:t>
      </w:r>
      <w:r w:rsidRPr="00F311D7">
        <w:rPr>
          <w:rFonts w:ascii="Aptos" w:hAnsi="Aptos" w:cs="Calibri"/>
          <w:spacing w:val="15"/>
          <w:kern w:val="1"/>
        </w:rPr>
        <w:t xml:space="preserve"> </w:t>
      </w:r>
      <w:r w:rsidRPr="00F311D7">
        <w:rPr>
          <w:rFonts w:ascii="Aptos" w:hAnsi="Aptos" w:cs="Calibri"/>
          <w:kern w:val="1"/>
        </w:rPr>
        <w:t>προσώπου/</w:t>
      </w:r>
      <w:r w:rsidRPr="00F311D7">
        <w:rPr>
          <w:rFonts w:ascii="Aptos" w:hAnsi="Aptos" w:cs="Calibri"/>
          <w:spacing w:val="14"/>
          <w:kern w:val="1"/>
        </w:rPr>
        <w:t xml:space="preserve"> </w:t>
      </w:r>
      <w:r w:rsidRPr="00F311D7">
        <w:rPr>
          <w:rFonts w:ascii="Aptos" w:hAnsi="Aptos" w:cs="Calibri"/>
          <w:kern w:val="1"/>
        </w:rPr>
        <w:t>ατομικής</w:t>
      </w:r>
      <w:r w:rsidRPr="00F311D7">
        <w:rPr>
          <w:rFonts w:ascii="Aptos" w:hAnsi="Aptos" w:cs="Calibri"/>
          <w:spacing w:val="15"/>
          <w:kern w:val="1"/>
        </w:rPr>
        <w:t xml:space="preserve"> </w:t>
      </w:r>
      <w:r w:rsidRPr="00F311D7">
        <w:rPr>
          <w:rFonts w:ascii="Aptos" w:hAnsi="Aptos" w:cs="Calibri"/>
          <w:kern w:val="1"/>
        </w:rPr>
        <w:t>επιχείρησης)</w:t>
      </w:r>
      <w:r w:rsidRPr="00F311D7">
        <w:rPr>
          <w:rFonts w:ascii="Aptos" w:hAnsi="Aptos" w:cs="Calibri"/>
          <w:spacing w:val="14"/>
          <w:kern w:val="1"/>
        </w:rPr>
        <w:t xml:space="preserve"> </w:t>
      </w:r>
      <w:r w:rsidRPr="00F311D7">
        <w:rPr>
          <w:rFonts w:ascii="Aptos" w:hAnsi="Aptos" w:cs="Calibri"/>
          <w:kern w:val="1"/>
        </w:rPr>
        <w:t>ή</w:t>
      </w:r>
      <w:r w:rsidRPr="00F311D7">
        <w:rPr>
          <w:rFonts w:ascii="Aptos" w:hAnsi="Aptos" w:cs="Calibri"/>
          <w:spacing w:val="15"/>
          <w:kern w:val="1"/>
        </w:rPr>
        <w:t xml:space="preserve"> </w:t>
      </w:r>
      <w:r w:rsidRPr="00F311D7">
        <w:rPr>
          <w:rFonts w:ascii="Aptos" w:hAnsi="Aptos" w:cs="Calibri"/>
          <w:kern w:val="1"/>
        </w:rPr>
        <w:t>το</w:t>
      </w:r>
      <w:r w:rsidRPr="00F311D7">
        <w:rPr>
          <w:rFonts w:ascii="Aptos" w:hAnsi="Aptos" w:cs="Calibri"/>
          <w:spacing w:val="15"/>
          <w:kern w:val="1"/>
        </w:rPr>
        <w:t xml:space="preserve"> </w:t>
      </w:r>
      <w:r w:rsidRPr="00F311D7">
        <w:rPr>
          <w:rFonts w:ascii="Aptos" w:hAnsi="Aptos" w:cs="Calibri"/>
          <w:kern w:val="1"/>
        </w:rPr>
        <w:t>νομικό</w:t>
      </w:r>
      <w:r w:rsidRPr="00F311D7">
        <w:rPr>
          <w:rFonts w:ascii="Aptos" w:hAnsi="Aptos" w:cs="Calibri"/>
          <w:spacing w:val="14"/>
          <w:kern w:val="1"/>
        </w:rPr>
        <w:t xml:space="preserve"> </w:t>
      </w:r>
      <w:r w:rsidRPr="00F311D7">
        <w:rPr>
          <w:rFonts w:ascii="Aptos" w:hAnsi="Aptos" w:cs="Calibri"/>
          <w:kern w:val="1"/>
        </w:rPr>
        <w:t xml:space="preserve">πρόσωπο με </w:t>
      </w:r>
      <w:r w:rsidRPr="00F311D7">
        <w:rPr>
          <w:rFonts w:ascii="Aptos" w:hAnsi="Aptos" w:cs="Calibri"/>
        </w:rPr>
        <w:t>την</w:t>
      </w:r>
      <w:r w:rsidRPr="00F311D7">
        <w:rPr>
          <w:rFonts w:ascii="Aptos" w:hAnsi="Aptos" w:cs="Calibri"/>
          <w:spacing w:val="46"/>
        </w:rPr>
        <w:t xml:space="preserve"> </w:t>
      </w:r>
      <w:r w:rsidRPr="00F311D7">
        <w:rPr>
          <w:rFonts w:ascii="Aptos" w:hAnsi="Aptos" w:cs="Calibri"/>
        </w:rPr>
        <w:t>επωνυμία</w:t>
      </w:r>
      <w:r w:rsidRPr="00F311D7">
        <w:rPr>
          <w:rFonts w:ascii="Aptos" w:hAnsi="Aptos" w:cs="Calibri"/>
          <w:spacing w:val="46"/>
        </w:rPr>
        <w:t xml:space="preserve"> </w:t>
      </w:r>
      <w:r w:rsidRPr="00F311D7">
        <w:rPr>
          <w:rFonts w:ascii="Aptos" w:hAnsi="Aptos" w:cs="Calibri"/>
        </w:rPr>
        <w:t>………….και</w:t>
      </w:r>
      <w:r w:rsidRPr="00F311D7">
        <w:rPr>
          <w:rFonts w:ascii="Aptos" w:hAnsi="Aptos" w:cs="Calibri"/>
          <w:spacing w:val="45"/>
        </w:rPr>
        <w:t xml:space="preserve"> </w:t>
      </w:r>
      <w:r w:rsidRPr="00F311D7">
        <w:rPr>
          <w:rFonts w:ascii="Aptos" w:hAnsi="Aptos" w:cs="Calibri"/>
        </w:rPr>
        <w:t>με</w:t>
      </w:r>
      <w:r w:rsidRPr="00F311D7">
        <w:rPr>
          <w:rFonts w:ascii="Aptos" w:hAnsi="Aptos" w:cs="Calibri"/>
          <w:spacing w:val="46"/>
        </w:rPr>
        <w:t xml:space="preserve"> </w:t>
      </w:r>
      <w:r w:rsidRPr="00F311D7">
        <w:rPr>
          <w:rFonts w:ascii="Aptos" w:hAnsi="Aptos" w:cs="Calibri"/>
        </w:rPr>
        <w:t>το</w:t>
      </w:r>
      <w:r w:rsidRPr="00F311D7">
        <w:rPr>
          <w:rFonts w:ascii="Aptos" w:hAnsi="Aptos" w:cs="Calibri"/>
          <w:spacing w:val="46"/>
        </w:rPr>
        <w:t xml:space="preserve"> </w:t>
      </w:r>
      <w:r w:rsidRPr="00F311D7">
        <w:rPr>
          <w:rFonts w:ascii="Aptos" w:hAnsi="Aptos" w:cs="Calibri"/>
        </w:rPr>
        <w:t>διακριτικό</w:t>
      </w:r>
      <w:r w:rsidRPr="00F311D7">
        <w:rPr>
          <w:rFonts w:ascii="Aptos" w:hAnsi="Aptos" w:cs="Calibri"/>
          <w:spacing w:val="45"/>
        </w:rPr>
        <w:t xml:space="preserve"> </w:t>
      </w:r>
      <w:r w:rsidRPr="00F311D7">
        <w:rPr>
          <w:rFonts w:ascii="Aptos" w:hAnsi="Aptos" w:cs="Calibri"/>
        </w:rPr>
        <w:t>τίτλο</w:t>
      </w:r>
      <w:r w:rsidRPr="00F311D7">
        <w:rPr>
          <w:rFonts w:ascii="Aptos" w:hAnsi="Aptos" w:cs="Calibri"/>
          <w:spacing w:val="46"/>
        </w:rPr>
        <w:t xml:space="preserve"> </w:t>
      </w:r>
      <w:r w:rsidRPr="00F311D7">
        <w:rPr>
          <w:rFonts w:ascii="Aptos" w:hAnsi="Aptos" w:cs="Calibri"/>
        </w:rPr>
        <w:t>«..........................»,</w:t>
      </w:r>
      <w:r w:rsidRPr="00F311D7">
        <w:rPr>
          <w:rFonts w:ascii="Aptos" w:hAnsi="Aptos" w:cs="Calibri"/>
          <w:spacing w:val="46"/>
        </w:rPr>
        <w:t xml:space="preserve"> </w:t>
      </w:r>
      <w:r w:rsidRPr="00F311D7">
        <w:rPr>
          <w:rFonts w:ascii="Aptos" w:hAnsi="Aptos" w:cs="Calibri"/>
        </w:rPr>
        <w:t>που</w:t>
      </w:r>
      <w:r w:rsidRPr="00F311D7">
        <w:rPr>
          <w:rFonts w:ascii="Aptos" w:hAnsi="Aptos" w:cs="Calibri"/>
          <w:spacing w:val="46"/>
        </w:rPr>
        <w:t xml:space="preserve"> </w:t>
      </w:r>
      <w:r w:rsidRPr="00F311D7">
        <w:rPr>
          <w:rFonts w:ascii="Aptos" w:hAnsi="Aptos" w:cs="Calibri"/>
        </w:rPr>
        <w:t>εδρεύει</w:t>
      </w:r>
      <w:r w:rsidRPr="00F311D7">
        <w:rPr>
          <w:rFonts w:ascii="Aptos" w:hAnsi="Aptos" w:cs="Calibri"/>
        </w:rPr>
        <w:tab/>
        <w:t>(.</w:t>
      </w:r>
    </w:p>
    <w:p w14:paraId="74B4A04C" w14:textId="77777777" w:rsidR="00F311D7" w:rsidRPr="00F311D7" w:rsidRDefault="00F311D7" w:rsidP="00F311D7">
      <w:pPr>
        <w:tabs>
          <w:tab w:val="left" w:pos="0"/>
          <w:tab w:val="left" w:leader="dot" w:pos="5155"/>
        </w:tabs>
        <w:jc w:val="both"/>
        <w:rPr>
          <w:rFonts w:ascii="Aptos" w:hAnsi="Aptos" w:cs="Calibri"/>
        </w:rPr>
      </w:pPr>
      <w:r w:rsidRPr="00F311D7">
        <w:rPr>
          <w:rFonts w:ascii="Aptos" w:hAnsi="Aptos" w:cs="Calibri"/>
        </w:rPr>
        <w:t>ΑΦΜ:.....................,</w:t>
      </w:r>
      <w:r w:rsidRPr="00F311D7">
        <w:rPr>
          <w:rFonts w:ascii="Aptos" w:hAnsi="Aptos" w:cs="Calibri"/>
          <w:spacing w:val="-1"/>
        </w:rPr>
        <w:t xml:space="preserve"> </w:t>
      </w:r>
      <w:r w:rsidRPr="00F311D7">
        <w:rPr>
          <w:rFonts w:ascii="Aptos" w:hAnsi="Aptos" w:cs="Calibri"/>
        </w:rPr>
        <w:t>ΔΟΥ: .................,</w:t>
      </w:r>
      <w:r w:rsidRPr="00F311D7">
        <w:rPr>
          <w:rFonts w:ascii="Aptos" w:hAnsi="Aptos" w:cs="Calibri"/>
          <w:spacing w:val="-1"/>
        </w:rPr>
        <w:t xml:space="preserve"> </w:t>
      </w:r>
      <w:r w:rsidRPr="00F311D7">
        <w:rPr>
          <w:rFonts w:ascii="Aptos" w:hAnsi="Aptos" w:cs="Calibri"/>
        </w:rPr>
        <w:t>Τ.Κ</w:t>
      </w:r>
      <w:r w:rsidRPr="00F311D7">
        <w:rPr>
          <w:rFonts w:ascii="Aptos" w:hAnsi="Aptos" w:cs="Calibri"/>
        </w:rPr>
        <w:tab/>
        <w:t>,</w:t>
      </w:r>
      <w:r w:rsidRPr="00F311D7">
        <w:rPr>
          <w:rFonts w:ascii="Aptos" w:hAnsi="Aptos" w:cs="Calibri"/>
          <w:spacing w:val="6"/>
        </w:rPr>
        <w:t xml:space="preserve"> </w:t>
      </w:r>
      <w:r w:rsidRPr="00F311D7">
        <w:rPr>
          <w:rFonts w:ascii="Aptos" w:hAnsi="Aptos" w:cs="Calibri"/>
        </w:rPr>
        <w:t>νομίμως</w:t>
      </w:r>
      <w:r w:rsidRPr="00F311D7">
        <w:rPr>
          <w:rFonts w:ascii="Aptos" w:hAnsi="Aptos" w:cs="Calibri"/>
          <w:spacing w:val="6"/>
        </w:rPr>
        <w:t xml:space="preserve"> </w:t>
      </w:r>
      <w:r w:rsidRPr="00F311D7">
        <w:rPr>
          <w:rFonts w:ascii="Aptos" w:hAnsi="Aptos" w:cs="Calibri"/>
        </w:rPr>
        <w:t>εκπροσωπούμενο</w:t>
      </w:r>
      <w:r w:rsidRPr="00F311D7">
        <w:rPr>
          <w:rFonts w:ascii="Aptos" w:hAnsi="Aptos" w:cs="Calibri"/>
          <w:spacing w:val="6"/>
        </w:rPr>
        <w:t xml:space="preserve"> </w:t>
      </w:r>
      <w:r w:rsidRPr="00F311D7">
        <w:rPr>
          <w:rFonts w:ascii="Aptos" w:hAnsi="Aptos" w:cs="Calibri"/>
        </w:rPr>
        <w:t>(μόνο</w:t>
      </w:r>
      <w:r w:rsidRPr="00F311D7">
        <w:rPr>
          <w:rFonts w:ascii="Aptos" w:hAnsi="Aptos" w:cs="Calibri"/>
          <w:spacing w:val="6"/>
        </w:rPr>
        <w:t xml:space="preserve"> </w:t>
      </w:r>
      <w:r w:rsidRPr="00F311D7">
        <w:rPr>
          <w:rFonts w:ascii="Aptos" w:hAnsi="Aptos" w:cs="Calibri"/>
        </w:rPr>
        <w:t>για</w:t>
      </w:r>
      <w:r w:rsidRPr="00F311D7">
        <w:rPr>
          <w:rFonts w:ascii="Aptos" w:hAnsi="Aptos" w:cs="Calibri"/>
          <w:spacing w:val="6"/>
        </w:rPr>
        <w:t xml:space="preserve"> </w:t>
      </w:r>
      <w:r w:rsidRPr="00F311D7">
        <w:rPr>
          <w:rFonts w:ascii="Aptos" w:hAnsi="Aptos" w:cs="Calibri"/>
        </w:rPr>
        <w:t>νομικά</w:t>
      </w:r>
      <w:r w:rsidRPr="00F311D7">
        <w:rPr>
          <w:rFonts w:ascii="Aptos" w:hAnsi="Aptos" w:cs="Calibri"/>
          <w:spacing w:val="6"/>
        </w:rPr>
        <w:t xml:space="preserve"> </w:t>
      </w:r>
      <w:r w:rsidRPr="00F311D7">
        <w:rPr>
          <w:rFonts w:ascii="Aptos" w:hAnsi="Aptos" w:cs="Calibri"/>
        </w:rPr>
        <w:t>πρόσωπα) από</w:t>
      </w:r>
      <w:r w:rsidRPr="00F311D7">
        <w:rPr>
          <w:rFonts w:ascii="Aptos" w:hAnsi="Aptos" w:cs="Calibri"/>
          <w:spacing w:val="-2"/>
        </w:rPr>
        <w:t xml:space="preserve"> </w:t>
      </w:r>
      <w:r w:rsidRPr="00F311D7">
        <w:rPr>
          <w:rFonts w:ascii="Aptos" w:hAnsi="Aptos" w:cs="Calibri"/>
        </w:rPr>
        <w:t>τον</w:t>
      </w:r>
      <w:r w:rsidRPr="00F311D7">
        <w:rPr>
          <w:rFonts w:ascii="Aptos" w:hAnsi="Aptos" w:cs="Calibri"/>
        </w:rPr>
        <w:tab/>
        <w:t>(στο</w:t>
      </w:r>
      <w:r w:rsidRPr="00F311D7">
        <w:rPr>
          <w:rFonts w:ascii="Aptos" w:hAnsi="Aptos" w:cs="Calibri"/>
          <w:spacing w:val="-1"/>
        </w:rPr>
        <w:t xml:space="preserve"> </w:t>
      </w:r>
      <w:r w:rsidRPr="00F311D7">
        <w:rPr>
          <w:rFonts w:ascii="Aptos" w:hAnsi="Aptos" w:cs="Calibri"/>
        </w:rPr>
        <w:t>εξής</w:t>
      </w:r>
      <w:r w:rsidRPr="00F311D7">
        <w:rPr>
          <w:rFonts w:ascii="Aptos" w:hAnsi="Aptos" w:cs="Calibri"/>
          <w:spacing w:val="-1"/>
        </w:rPr>
        <w:t xml:space="preserve"> </w:t>
      </w:r>
      <w:r w:rsidRPr="00F311D7">
        <w:rPr>
          <w:rFonts w:ascii="Aptos" w:hAnsi="Aptos" w:cs="Calibri"/>
        </w:rPr>
        <w:t>ο</w:t>
      </w:r>
      <w:r w:rsidRPr="00F311D7">
        <w:rPr>
          <w:rFonts w:ascii="Aptos" w:hAnsi="Aptos" w:cs="Calibri"/>
          <w:spacing w:val="-1"/>
        </w:rPr>
        <w:t xml:space="preserve"> </w:t>
      </w:r>
      <w:r w:rsidRPr="00F311D7">
        <w:rPr>
          <w:rFonts w:ascii="Aptos" w:hAnsi="Aptos" w:cs="Calibri"/>
        </w:rPr>
        <w:t>«Ανάδοχος»)</w:t>
      </w:r>
    </w:p>
    <w:p w14:paraId="50768682" w14:textId="77777777" w:rsidR="00F311D7" w:rsidRPr="00F311D7" w:rsidRDefault="00F311D7" w:rsidP="00F311D7">
      <w:pPr>
        <w:tabs>
          <w:tab w:val="left" w:pos="0"/>
        </w:tabs>
        <w:jc w:val="both"/>
        <w:rPr>
          <w:rFonts w:ascii="Aptos" w:hAnsi="Aptos" w:cs="Calibri"/>
        </w:rPr>
      </w:pPr>
    </w:p>
    <w:p w14:paraId="6E130FA7" w14:textId="77777777" w:rsidR="00F311D7" w:rsidRPr="00F311D7" w:rsidRDefault="00F311D7" w:rsidP="00F311D7">
      <w:pPr>
        <w:tabs>
          <w:tab w:val="left" w:pos="0"/>
        </w:tabs>
        <w:jc w:val="both"/>
        <w:rPr>
          <w:rFonts w:ascii="Aptos" w:hAnsi="Aptos" w:cs="Calibri"/>
        </w:rPr>
      </w:pPr>
      <w:r w:rsidRPr="00F311D7">
        <w:rPr>
          <w:rFonts w:ascii="Aptos" w:hAnsi="Aptos" w:cs="Calibri"/>
        </w:rPr>
        <w:t>Έχοντας</w:t>
      </w:r>
      <w:r w:rsidRPr="00F311D7">
        <w:rPr>
          <w:rFonts w:ascii="Aptos" w:hAnsi="Aptos" w:cs="Calibri"/>
          <w:spacing w:val="-4"/>
        </w:rPr>
        <w:t xml:space="preserve"> </w:t>
      </w:r>
      <w:r w:rsidRPr="00F311D7">
        <w:rPr>
          <w:rFonts w:ascii="Aptos" w:hAnsi="Aptos" w:cs="Calibri"/>
        </w:rPr>
        <w:t>υπόψιν:</w:t>
      </w:r>
    </w:p>
    <w:p w14:paraId="6C4C5F1E" w14:textId="77777777" w:rsidR="00F311D7" w:rsidRPr="00F311D7" w:rsidRDefault="00F311D7" w:rsidP="00F311D7">
      <w:pPr>
        <w:widowControl/>
        <w:numPr>
          <w:ilvl w:val="0"/>
          <w:numId w:val="8"/>
        </w:numPr>
        <w:tabs>
          <w:tab w:val="left" w:pos="0"/>
        </w:tabs>
        <w:suppressAutoHyphens/>
        <w:autoSpaceDE/>
        <w:autoSpaceDN/>
        <w:spacing w:after="120"/>
        <w:jc w:val="both"/>
        <w:rPr>
          <w:rFonts w:ascii="Aptos" w:hAnsi="Aptos" w:cs="Calibri"/>
        </w:rPr>
      </w:pPr>
      <w:r w:rsidRPr="00F311D7">
        <w:rPr>
          <w:rFonts w:ascii="Aptos" w:hAnsi="Aptos" w:cs="Calibri"/>
        </w:rPr>
        <w:t xml:space="preserve">την </w:t>
      </w:r>
      <w:proofErr w:type="spellStart"/>
      <w:r w:rsidRPr="00F311D7">
        <w:rPr>
          <w:rFonts w:ascii="Aptos" w:hAnsi="Aptos" w:cs="Calibri"/>
        </w:rPr>
        <w:t>υπ</w:t>
      </w:r>
      <w:proofErr w:type="spellEnd"/>
      <w:r w:rsidRPr="00F311D7">
        <w:rPr>
          <w:rFonts w:ascii="Aptos" w:hAnsi="Aptos" w:cs="Calibri"/>
        </w:rPr>
        <w:t xml:space="preserve">΄ </w:t>
      </w:r>
      <w:proofErr w:type="spellStart"/>
      <w:r w:rsidRPr="00F311D7">
        <w:rPr>
          <w:rFonts w:ascii="Aptos" w:hAnsi="Aptos" w:cs="Calibri"/>
        </w:rPr>
        <w:t>αριθμ</w:t>
      </w:r>
      <w:proofErr w:type="spellEnd"/>
      <w:r w:rsidRPr="00F311D7">
        <w:rPr>
          <w:rFonts w:ascii="Aptos" w:hAnsi="Aptos" w:cs="Calibri"/>
        </w:rPr>
        <w:t xml:space="preserve"> ..... διακήρυξη (ΑΔΑΜ…) και τα λοιπά έγγραφα της σύμβασης που συνέταξε η Αναθέτουσα Αρχή για την παρούσα σύμβαση παροχής υπηρεσιών.</w:t>
      </w:r>
    </w:p>
    <w:p w14:paraId="48EA0001" w14:textId="77777777" w:rsidR="00F311D7" w:rsidRPr="00F311D7" w:rsidRDefault="00F311D7" w:rsidP="00F311D7">
      <w:pPr>
        <w:widowControl/>
        <w:numPr>
          <w:ilvl w:val="0"/>
          <w:numId w:val="8"/>
        </w:numPr>
        <w:tabs>
          <w:tab w:val="left" w:pos="0"/>
        </w:tabs>
        <w:suppressAutoHyphens/>
        <w:autoSpaceDE/>
        <w:autoSpaceDN/>
        <w:spacing w:after="120"/>
        <w:jc w:val="both"/>
        <w:rPr>
          <w:rFonts w:ascii="Aptos" w:hAnsi="Aptos" w:cs="Calibri"/>
        </w:rPr>
      </w:pPr>
      <w:r w:rsidRPr="00F311D7">
        <w:rPr>
          <w:rFonts w:ascii="Aptos" w:hAnsi="Aptos" w:cs="Calibri"/>
        </w:rPr>
        <w:t xml:space="preserve">Την </w:t>
      </w:r>
      <w:proofErr w:type="spellStart"/>
      <w:r w:rsidRPr="00F311D7">
        <w:rPr>
          <w:rFonts w:ascii="Aptos" w:hAnsi="Aptos" w:cs="Calibri"/>
        </w:rPr>
        <w:t>υπ</w:t>
      </w:r>
      <w:proofErr w:type="spellEnd"/>
      <w:r w:rsidRPr="00F311D7">
        <w:rPr>
          <w:rFonts w:ascii="Aptos" w:hAnsi="Aptos" w:cs="Calibri"/>
        </w:rPr>
        <w:t xml:space="preserve">΄ </w:t>
      </w:r>
      <w:proofErr w:type="spellStart"/>
      <w:r w:rsidRPr="00F311D7">
        <w:rPr>
          <w:rFonts w:ascii="Aptos" w:hAnsi="Aptos" w:cs="Calibri"/>
        </w:rPr>
        <w:t>αριθμ</w:t>
      </w:r>
      <w:proofErr w:type="spellEnd"/>
      <w:r w:rsidRPr="00F311D7">
        <w:rPr>
          <w:rFonts w:ascii="Aptos" w:hAnsi="Aptos" w:cs="Calibri"/>
        </w:rPr>
        <w:t xml:space="preserve"> … απόφαση της Αναθέτουσας Αρχής με την οποία κατακυρώθηκε το αποτέλεσμα της διαδικασίας (ΑΔΑΜ…), στο πλαίσιο της ανωτέρω διακήρυξης, στον Ανάδοχο και την </w:t>
      </w:r>
      <w:proofErr w:type="spellStart"/>
      <w:r w:rsidRPr="00F311D7">
        <w:rPr>
          <w:rFonts w:ascii="Aptos" w:hAnsi="Aptos" w:cs="Calibri"/>
        </w:rPr>
        <w:t>αριθμ</w:t>
      </w:r>
      <w:proofErr w:type="spellEnd"/>
      <w:r w:rsidRPr="00F311D7">
        <w:rPr>
          <w:rFonts w:ascii="Aptos" w:hAnsi="Aptos" w:cs="Calibri"/>
        </w:rPr>
        <w:t xml:space="preserve">. </w:t>
      </w:r>
      <w:proofErr w:type="spellStart"/>
      <w:r w:rsidRPr="00F311D7">
        <w:rPr>
          <w:rFonts w:ascii="Aptos" w:hAnsi="Aptos" w:cs="Calibri"/>
        </w:rPr>
        <w:t>πρωτ</w:t>
      </w:r>
      <w:proofErr w:type="spellEnd"/>
      <w:r w:rsidRPr="00F311D7">
        <w:rPr>
          <w:rFonts w:ascii="Aptos" w:hAnsi="Aptos" w:cs="Calibri"/>
        </w:rPr>
        <w:t>, …………… ειδική πρόσκληση της Αναθέτουσας Αρχής προς τον Ανάδοχο για την υπογραφή του παρόντος, η οποία κοινοποιήθηκε σε αυτόν την…...</w:t>
      </w:r>
    </w:p>
    <w:p w14:paraId="540EF4D0" w14:textId="77777777" w:rsidR="00F311D7" w:rsidRPr="00F311D7" w:rsidRDefault="00F311D7" w:rsidP="00F311D7">
      <w:pPr>
        <w:widowControl/>
        <w:numPr>
          <w:ilvl w:val="0"/>
          <w:numId w:val="8"/>
        </w:numPr>
        <w:tabs>
          <w:tab w:val="left" w:pos="0"/>
        </w:tabs>
        <w:suppressAutoHyphens/>
        <w:autoSpaceDE/>
        <w:autoSpaceDN/>
        <w:spacing w:after="120"/>
        <w:jc w:val="both"/>
        <w:rPr>
          <w:rFonts w:ascii="Aptos" w:hAnsi="Aptos" w:cs="Calibri"/>
        </w:rPr>
      </w:pPr>
      <w:r w:rsidRPr="00F311D7">
        <w:rPr>
          <w:rFonts w:ascii="Aptos" w:hAnsi="Aptos" w:cs="Calibri"/>
        </w:rPr>
        <w:t xml:space="preserve">Την από ……υπεύθυνη δήλωση του Αναδόχου περί μη </w:t>
      </w:r>
      <w:proofErr w:type="spellStart"/>
      <w:r w:rsidRPr="00F311D7">
        <w:rPr>
          <w:rFonts w:ascii="Aptos" w:hAnsi="Aptos" w:cs="Calibri"/>
        </w:rPr>
        <w:t>οψιγενών</w:t>
      </w:r>
      <w:proofErr w:type="spellEnd"/>
      <w:r w:rsidRPr="00F311D7">
        <w:rPr>
          <w:rFonts w:ascii="Aptos" w:hAnsi="Aptos" w:cs="Calibri"/>
        </w:rPr>
        <w:t xml:space="preserve"> μεταβολών, κατά την έννοια της περ. δ της παρ. 3 του </w:t>
      </w:r>
      <w:proofErr w:type="spellStart"/>
      <w:r w:rsidRPr="00F311D7">
        <w:rPr>
          <w:rFonts w:ascii="Aptos" w:hAnsi="Aptos" w:cs="Calibri"/>
        </w:rPr>
        <w:t>αρ</w:t>
      </w:r>
      <w:proofErr w:type="spellEnd"/>
      <w:r w:rsidRPr="00F311D7">
        <w:rPr>
          <w:rFonts w:ascii="Aptos" w:hAnsi="Aptos" w:cs="Calibri"/>
        </w:rPr>
        <w:t>. 105 του ν. 4412/2016</w:t>
      </w:r>
    </w:p>
    <w:p w14:paraId="5CD2B038" w14:textId="77777777" w:rsidR="00F311D7" w:rsidRPr="00F311D7" w:rsidRDefault="00F311D7" w:rsidP="00F311D7">
      <w:pPr>
        <w:widowControl/>
        <w:numPr>
          <w:ilvl w:val="0"/>
          <w:numId w:val="8"/>
        </w:numPr>
        <w:tabs>
          <w:tab w:val="left" w:pos="0"/>
        </w:tabs>
        <w:suppressAutoHyphens/>
        <w:autoSpaceDE/>
        <w:autoSpaceDN/>
        <w:spacing w:after="120"/>
        <w:jc w:val="both"/>
        <w:rPr>
          <w:rFonts w:ascii="Aptos" w:hAnsi="Aptos" w:cs="Calibri"/>
        </w:rPr>
      </w:pPr>
      <w:r w:rsidRPr="00F311D7">
        <w:rPr>
          <w:rFonts w:ascii="Aptos" w:hAnsi="Aptos" w:cs="Calibri"/>
        </w:rPr>
        <w:t xml:space="preserve">Ότι αναπόσπαστο τμήμα της παρούσας αποτελούν, σύμφωνα με το άρθρο 2 παρ.1 </w:t>
      </w:r>
      <w:proofErr w:type="spellStart"/>
      <w:r w:rsidRPr="00F311D7">
        <w:rPr>
          <w:rFonts w:ascii="Aptos" w:hAnsi="Aptos" w:cs="Calibri"/>
        </w:rPr>
        <w:t>περιπτ</w:t>
      </w:r>
      <w:proofErr w:type="spellEnd"/>
      <w:r w:rsidRPr="00F311D7">
        <w:rPr>
          <w:rFonts w:ascii="Aptos" w:hAnsi="Aptos" w:cs="Calibri"/>
        </w:rPr>
        <w:t>. 42 του Ν.4412/2016:</w:t>
      </w:r>
    </w:p>
    <w:p w14:paraId="19BF3A53" w14:textId="77777777" w:rsidR="00F311D7" w:rsidRPr="00F311D7" w:rsidRDefault="00F311D7" w:rsidP="00F311D7">
      <w:pPr>
        <w:tabs>
          <w:tab w:val="left" w:pos="0"/>
        </w:tabs>
        <w:ind w:left="2268"/>
        <w:jc w:val="both"/>
        <w:rPr>
          <w:rFonts w:ascii="Aptos" w:hAnsi="Aptos" w:cs="Calibri"/>
        </w:rPr>
      </w:pPr>
      <w:r w:rsidRPr="00F311D7">
        <w:rPr>
          <w:rFonts w:ascii="Aptos" w:hAnsi="Aptos" w:cs="Calibri"/>
        </w:rPr>
        <w:t>-η υπ’ αριθ.</w:t>
      </w:r>
      <w:r w:rsidRPr="00F311D7">
        <w:rPr>
          <w:rFonts w:ascii="Aptos" w:hAnsi="Aptos" w:cs="Calibri"/>
        </w:rPr>
        <w:tab/>
        <w:t>διακήρυξη, με τα Παραρτήματα της</w:t>
      </w:r>
    </w:p>
    <w:p w14:paraId="582D3DCB" w14:textId="77777777" w:rsidR="00F311D7" w:rsidRPr="00F311D7" w:rsidRDefault="00F311D7" w:rsidP="00F311D7">
      <w:pPr>
        <w:tabs>
          <w:tab w:val="left" w:pos="0"/>
        </w:tabs>
        <w:ind w:left="2268"/>
        <w:jc w:val="both"/>
        <w:rPr>
          <w:rFonts w:ascii="Aptos" w:hAnsi="Aptos" w:cs="Calibri"/>
        </w:rPr>
      </w:pPr>
      <w:r w:rsidRPr="00F311D7">
        <w:rPr>
          <w:rFonts w:ascii="Aptos" w:hAnsi="Aptos" w:cs="Calibri"/>
        </w:rPr>
        <w:t>-η προσφορά του Αναδόχου</w:t>
      </w:r>
    </w:p>
    <w:p w14:paraId="5AA88510" w14:textId="77777777" w:rsidR="00F311D7" w:rsidRPr="00F311D7" w:rsidRDefault="00F311D7" w:rsidP="00F311D7">
      <w:pPr>
        <w:widowControl/>
        <w:numPr>
          <w:ilvl w:val="0"/>
          <w:numId w:val="8"/>
        </w:numPr>
        <w:tabs>
          <w:tab w:val="left" w:pos="0"/>
        </w:tabs>
        <w:suppressAutoHyphens/>
        <w:autoSpaceDE/>
        <w:autoSpaceDN/>
        <w:spacing w:after="120"/>
        <w:jc w:val="both"/>
        <w:rPr>
          <w:rFonts w:ascii="Aptos" w:hAnsi="Aptos" w:cs="Calibri"/>
        </w:rPr>
      </w:pPr>
      <w:r w:rsidRPr="00F311D7">
        <w:rPr>
          <w:rFonts w:ascii="Aptos" w:hAnsi="Aptos" w:cs="Calibri"/>
        </w:rPr>
        <w:t>Ότι ο ανάδοχος κατέθεσε την:</w:t>
      </w:r>
    </w:p>
    <w:p w14:paraId="0E059B5F" w14:textId="77777777" w:rsidR="00F311D7" w:rsidRPr="00F311D7" w:rsidRDefault="00F311D7" w:rsidP="00F311D7">
      <w:pPr>
        <w:tabs>
          <w:tab w:val="left" w:pos="0"/>
        </w:tabs>
        <w:ind w:left="720"/>
        <w:jc w:val="both"/>
        <w:rPr>
          <w:rFonts w:ascii="Aptos" w:hAnsi="Aptos" w:cs="Calibri"/>
        </w:rPr>
      </w:pPr>
      <w:r w:rsidRPr="00F311D7">
        <w:rPr>
          <w:rFonts w:ascii="Aptos" w:hAnsi="Aptos" w:cs="Calibri"/>
        </w:rPr>
        <w:t>α) υπ’ αριθ. .............. εγγυητική επιστολή της τράπεζας/ πιστωτικού ιδρύματος/ χρηματοδοτικού ιδρύματος/ ασφαλιστικής επιχείρησης/ ..............., ποσού</w:t>
      </w:r>
      <w:r w:rsidRPr="00F311D7">
        <w:rPr>
          <w:rFonts w:ascii="Aptos" w:hAnsi="Aptos" w:cs="Calibri"/>
        </w:rPr>
        <w:tab/>
        <w:t>ευρώ, για την καλή εκτέλεση των όρων του παρόντος συμφωνητικού</w:t>
      </w:r>
    </w:p>
    <w:p w14:paraId="082635DA" w14:textId="77777777" w:rsidR="00F311D7" w:rsidRPr="00F311D7" w:rsidRDefault="00F311D7" w:rsidP="00F311D7">
      <w:pPr>
        <w:tabs>
          <w:tab w:val="left" w:pos="0"/>
        </w:tabs>
        <w:jc w:val="both"/>
        <w:rPr>
          <w:rFonts w:ascii="Aptos" w:hAnsi="Aptos" w:cs="Calibri"/>
        </w:rPr>
      </w:pPr>
    </w:p>
    <w:p w14:paraId="3CEC915C" w14:textId="77777777" w:rsidR="00F311D7" w:rsidRPr="00F311D7" w:rsidRDefault="00F311D7" w:rsidP="00F311D7">
      <w:pPr>
        <w:tabs>
          <w:tab w:val="left" w:pos="0"/>
        </w:tabs>
        <w:jc w:val="both"/>
        <w:rPr>
          <w:rFonts w:ascii="Aptos" w:hAnsi="Aptos" w:cs="Calibri"/>
          <w:b/>
          <w:bCs/>
        </w:rPr>
      </w:pPr>
      <w:r w:rsidRPr="00F311D7">
        <w:rPr>
          <w:rFonts w:ascii="Aptos" w:hAnsi="Aptos" w:cs="Calibri"/>
          <w:b/>
          <w:bCs/>
        </w:rPr>
        <w:t>Συμφώνησαν</w:t>
      </w:r>
      <w:r w:rsidRPr="00F311D7">
        <w:rPr>
          <w:rFonts w:ascii="Aptos" w:hAnsi="Aptos" w:cs="Calibri"/>
          <w:b/>
          <w:bCs/>
          <w:spacing w:val="-3"/>
        </w:rPr>
        <w:t xml:space="preserve"> </w:t>
      </w:r>
      <w:r w:rsidRPr="00F311D7">
        <w:rPr>
          <w:rFonts w:ascii="Aptos" w:hAnsi="Aptos" w:cs="Calibri"/>
          <w:b/>
          <w:bCs/>
        </w:rPr>
        <w:t>και</w:t>
      </w:r>
      <w:r w:rsidRPr="00F311D7">
        <w:rPr>
          <w:rFonts w:ascii="Aptos" w:hAnsi="Aptos" w:cs="Calibri"/>
          <w:b/>
          <w:bCs/>
          <w:spacing w:val="-3"/>
        </w:rPr>
        <w:t xml:space="preserve"> </w:t>
      </w:r>
      <w:r w:rsidRPr="00F311D7">
        <w:rPr>
          <w:rFonts w:ascii="Aptos" w:hAnsi="Aptos" w:cs="Calibri"/>
          <w:b/>
          <w:bCs/>
        </w:rPr>
        <w:t>έκαναν</w:t>
      </w:r>
      <w:r w:rsidRPr="00F311D7">
        <w:rPr>
          <w:rFonts w:ascii="Aptos" w:hAnsi="Aptos" w:cs="Calibri"/>
          <w:b/>
          <w:bCs/>
          <w:spacing w:val="-2"/>
        </w:rPr>
        <w:t xml:space="preserve"> </w:t>
      </w:r>
      <w:r w:rsidRPr="00F311D7">
        <w:rPr>
          <w:rFonts w:ascii="Aptos" w:hAnsi="Aptos" w:cs="Calibri"/>
          <w:b/>
          <w:bCs/>
        </w:rPr>
        <w:t>αμοιβαία</w:t>
      </w:r>
      <w:r w:rsidRPr="00F311D7">
        <w:rPr>
          <w:rFonts w:ascii="Aptos" w:hAnsi="Aptos" w:cs="Calibri"/>
          <w:b/>
          <w:bCs/>
          <w:spacing w:val="-3"/>
        </w:rPr>
        <w:t xml:space="preserve"> </w:t>
      </w:r>
      <w:r w:rsidRPr="00F311D7">
        <w:rPr>
          <w:rFonts w:ascii="Aptos" w:hAnsi="Aptos" w:cs="Calibri"/>
          <w:b/>
          <w:bCs/>
        </w:rPr>
        <w:t>αποδεκτά</w:t>
      </w:r>
      <w:r w:rsidRPr="00F311D7">
        <w:rPr>
          <w:rFonts w:ascii="Aptos" w:hAnsi="Aptos" w:cs="Calibri"/>
          <w:b/>
          <w:bCs/>
          <w:spacing w:val="-3"/>
        </w:rPr>
        <w:t xml:space="preserve"> </w:t>
      </w:r>
      <w:r w:rsidRPr="00F311D7">
        <w:rPr>
          <w:rFonts w:ascii="Aptos" w:hAnsi="Aptos" w:cs="Calibri"/>
          <w:b/>
          <w:bCs/>
        </w:rPr>
        <w:t>τα</w:t>
      </w:r>
      <w:r w:rsidRPr="00F311D7">
        <w:rPr>
          <w:rFonts w:ascii="Aptos" w:hAnsi="Aptos" w:cs="Calibri"/>
          <w:b/>
          <w:bCs/>
          <w:spacing w:val="-1"/>
        </w:rPr>
        <w:t xml:space="preserve"> </w:t>
      </w:r>
      <w:r w:rsidRPr="00F311D7">
        <w:rPr>
          <w:rFonts w:ascii="Aptos" w:hAnsi="Aptos" w:cs="Calibri"/>
          <w:b/>
          <w:bCs/>
        </w:rPr>
        <w:t>ακόλουθα</w:t>
      </w:r>
      <w:r w:rsidRPr="00F311D7">
        <w:rPr>
          <w:rFonts w:ascii="Aptos" w:hAnsi="Aptos" w:cs="Calibri"/>
          <w:b/>
          <w:bCs/>
          <w:spacing w:val="-2"/>
        </w:rPr>
        <w:t xml:space="preserve"> </w:t>
      </w:r>
      <w:r w:rsidRPr="00F311D7">
        <w:rPr>
          <w:rFonts w:ascii="Aptos" w:hAnsi="Aptos" w:cs="Calibri"/>
          <w:b/>
          <w:bCs/>
        </w:rPr>
        <w:t>:</w:t>
      </w:r>
    </w:p>
    <w:p w14:paraId="5A9153DB" w14:textId="77777777" w:rsidR="00F311D7" w:rsidRPr="00F311D7" w:rsidRDefault="00F311D7" w:rsidP="00F311D7">
      <w:pPr>
        <w:tabs>
          <w:tab w:val="left" w:pos="0"/>
        </w:tabs>
        <w:jc w:val="both"/>
        <w:rPr>
          <w:rFonts w:ascii="Aptos" w:hAnsi="Aptos" w:cs="Calibri"/>
        </w:rPr>
      </w:pPr>
    </w:p>
    <w:p w14:paraId="144AE5CF" w14:textId="77777777" w:rsidR="00F311D7" w:rsidRPr="00F311D7" w:rsidRDefault="00F311D7" w:rsidP="00F311D7">
      <w:pPr>
        <w:tabs>
          <w:tab w:val="left" w:pos="0"/>
        </w:tabs>
        <w:jc w:val="both"/>
        <w:outlineLvl w:val="5"/>
        <w:rPr>
          <w:rFonts w:ascii="Aptos" w:hAnsi="Aptos" w:cs="Calibri"/>
          <w:b/>
          <w:bCs/>
        </w:rPr>
      </w:pPr>
    </w:p>
    <w:p w14:paraId="185EE33C" w14:textId="77777777" w:rsidR="00F311D7" w:rsidRPr="00F311D7" w:rsidRDefault="00F311D7" w:rsidP="00F311D7">
      <w:pPr>
        <w:tabs>
          <w:tab w:val="left" w:pos="0"/>
        </w:tabs>
        <w:jc w:val="both"/>
        <w:outlineLvl w:val="5"/>
        <w:rPr>
          <w:rFonts w:ascii="Aptos" w:hAnsi="Aptos" w:cs="Calibri"/>
          <w:b/>
          <w:bCs/>
        </w:rPr>
      </w:pPr>
      <w:r w:rsidRPr="00F311D7">
        <w:rPr>
          <w:rFonts w:ascii="Aptos" w:hAnsi="Aptos" w:cs="Calibri"/>
          <w:b/>
          <w:bCs/>
        </w:rPr>
        <w:t>Άρθρο</w:t>
      </w:r>
      <w:r w:rsidRPr="00F311D7">
        <w:rPr>
          <w:rFonts w:ascii="Aptos" w:hAnsi="Aptos" w:cs="Calibri"/>
          <w:b/>
          <w:bCs/>
          <w:spacing w:val="-1"/>
        </w:rPr>
        <w:t xml:space="preserve"> </w:t>
      </w:r>
      <w:r w:rsidRPr="00F311D7">
        <w:rPr>
          <w:rFonts w:ascii="Aptos" w:hAnsi="Aptos" w:cs="Calibri"/>
          <w:b/>
          <w:bCs/>
        </w:rPr>
        <w:t>1</w:t>
      </w:r>
    </w:p>
    <w:p w14:paraId="0B402EA5" w14:textId="77777777" w:rsidR="00F311D7" w:rsidRPr="00F311D7" w:rsidRDefault="00F311D7" w:rsidP="00F311D7">
      <w:pPr>
        <w:tabs>
          <w:tab w:val="left" w:pos="0"/>
        </w:tabs>
        <w:jc w:val="both"/>
        <w:outlineLvl w:val="5"/>
        <w:rPr>
          <w:rFonts w:ascii="Aptos" w:hAnsi="Aptos" w:cs="Calibri"/>
          <w:bCs/>
        </w:rPr>
      </w:pPr>
      <w:r w:rsidRPr="00F311D7">
        <w:rPr>
          <w:rFonts w:ascii="Aptos" w:hAnsi="Aptos" w:cs="Calibri"/>
          <w:b/>
          <w:bCs/>
        </w:rPr>
        <w:t>Αντικείμενο</w:t>
      </w:r>
    </w:p>
    <w:p w14:paraId="384A2C1C" w14:textId="77777777" w:rsidR="00F311D7" w:rsidRPr="00F311D7" w:rsidRDefault="00F311D7" w:rsidP="00F311D7">
      <w:pPr>
        <w:tabs>
          <w:tab w:val="left" w:pos="0"/>
        </w:tabs>
        <w:ind w:right="700"/>
        <w:jc w:val="both"/>
        <w:rPr>
          <w:rFonts w:ascii="Aptos" w:hAnsi="Aptos" w:cs="Calibri"/>
          <w:b/>
        </w:rPr>
      </w:pPr>
    </w:p>
    <w:p w14:paraId="108B028B" w14:textId="77777777" w:rsidR="00F311D7" w:rsidRPr="00F311D7" w:rsidRDefault="00F311D7" w:rsidP="00F311D7">
      <w:pPr>
        <w:widowControl/>
        <w:tabs>
          <w:tab w:val="left" w:pos="0"/>
        </w:tabs>
        <w:suppressAutoHyphens/>
        <w:autoSpaceDE/>
        <w:autoSpaceDN/>
        <w:ind w:right="700"/>
        <w:jc w:val="both"/>
        <w:rPr>
          <w:rFonts w:ascii="Aptos" w:eastAsia="Times New Roman" w:hAnsi="Aptos" w:cs="Calibri"/>
          <w:lang w:eastAsia="zh-CN"/>
        </w:rPr>
      </w:pPr>
      <w:bookmarkStart w:id="1" w:name="_Hlk166666046"/>
      <w:r w:rsidRPr="00F311D7">
        <w:rPr>
          <w:rFonts w:ascii="Aptos" w:eastAsia="Times New Roman" w:hAnsi="Aptos" w:cs="Calibri"/>
          <w:lang w:eastAsia="zh-CN"/>
        </w:rPr>
        <w:t xml:space="preserve">Αντικείμενο της σύμβασης  είναι η </w:t>
      </w:r>
      <w:r w:rsidRPr="00F311D7">
        <w:rPr>
          <w:rFonts w:ascii="Aptos" w:eastAsia="sans-serif" w:hAnsi="Aptos" w:cs="Calibri"/>
          <w:lang w:eastAsia="zh-CN"/>
        </w:rPr>
        <w:t xml:space="preserve">παροχή υπηρεσίας «Συντήρηση-καθαρισμός ρεμάτων Π.Ε. Ευρυτανίας» </w:t>
      </w:r>
    </w:p>
    <w:bookmarkEnd w:id="1"/>
    <w:p w14:paraId="3FED5634" w14:textId="77777777" w:rsidR="00F311D7" w:rsidRPr="00F311D7" w:rsidRDefault="00F311D7" w:rsidP="00F311D7">
      <w:pPr>
        <w:tabs>
          <w:tab w:val="left" w:pos="0"/>
        </w:tabs>
        <w:ind w:right="700"/>
        <w:jc w:val="both"/>
        <w:rPr>
          <w:rFonts w:ascii="Aptos" w:hAnsi="Aptos" w:cs="Calibri"/>
        </w:rPr>
      </w:pPr>
    </w:p>
    <w:p w14:paraId="0F10DC37" w14:textId="77777777" w:rsidR="00F311D7" w:rsidRPr="00F311D7" w:rsidRDefault="00F311D7" w:rsidP="00F311D7">
      <w:pPr>
        <w:tabs>
          <w:tab w:val="left" w:pos="0"/>
        </w:tabs>
        <w:spacing w:line="276" w:lineRule="auto"/>
        <w:ind w:right="700"/>
        <w:jc w:val="both"/>
        <w:rPr>
          <w:rFonts w:ascii="Aptos" w:hAnsi="Aptos" w:cs="Calibri"/>
        </w:rPr>
      </w:pPr>
      <w:r w:rsidRPr="00F311D7">
        <w:rPr>
          <w:rFonts w:ascii="Aptos" w:hAnsi="Aptos" w:cs="Calibri"/>
        </w:rPr>
        <w:t xml:space="preserve">Η εκτέλεση της σύμβασης θα γίνει σύμφωνα με τις εντολές της Διευθύνουσας Υπηρεσίας και τους όρους </w:t>
      </w:r>
      <w:r w:rsidRPr="00F311D7">
        <w:rPr>
          <w:rFonts w:ascii="Aptos" w:hAnsi="Aptos" w:cs="Calibri"/>
        </w:rPr>
        <w:lastRenderedPageBreak/>
        <w:t>που αναφέρονται στα λοιπά συμβατικά τεύχη.</w:t>
      </w:r>
    </w:p>
    <w:p w14:paraId="14DCDCDC" w14:textId="77777777" w:rsidR="00F311D7" w:rsidRPr="00F311D7" w:rsidRDefault="00F311D7" w:rsidP="00F311D7">
      <w:pPr>
        <w:tabs>
          <w:tab w:val="left" w:pos="0"/>
        </w:tabs>
        <w:ind w:right="700"/>
        <w:jc w:val="both"/>
        <w:rPr>
          <w:rFonts w:ascii="Aptos" w:hAnsi="Aptos" w:cs="Calibri"/>
        </w:rPr>
      </w:pPr>
    </w:p>
    <w:p w14:paraId="7811A435" w14:textId="77777777" w:rsidR="00F311D7" w:rsidRPr="00F311D7" w:rsidRDefault="00F311D7" w:rsidP="00F311D7">
      <w:pPr>
        <w:tabs>
          <w:tab w:val="left" w:pos="0"/>
        </w:tabs>
        <w:ind w:right="700"/>
        <w:jc w:val="both"/>
        <w:outlineLvl w:val="5"/>
        <w:rPr>
          <w:rFonts w:ascii="Aptos" w:hAnsi="Aptos" w:cs="Calibri"/>
          <w:b/>
          <w:bCs/>
        </w:rPr>
      </w:pPr>
      <w:r w:rsidRPr="00F311D7">
        <w:rPr>
          <w:rFonts w:ascii="Aptos" w:hAnsi="Aptos" w:cs="Calibri"/>
          <w:b/>
          <w:bCs/>
        </w:rPr>
        <w:t>Άρθρο</w:t>
      </w:r>
      <w:r w:rsidRPr="00F311D7">
        <w:rPr>
          <w:rFonts w:ascii="Aptos" w:hAnsi="Aptos" w:cs="Calibri"/>
          <w:b/>
          <w:bCs/>
          <w:spacing w:val="-1"/>
        </w:rPr>
        <w:t xml:space="preserve"> </w:t>
      </w:r>
      <w:r w:rsidRPr="00F311D7">
        <w:rPr>
          <w:rFonts w:ascii="Aptos" w:hAnsi="Aptos" w:cs="Calibri"/>
          <w:b/>
          <w:bCs/>
        </w:rPr>
        <w:t>2</w:t>
      </w:r>
    </w:p>
    <w:p w14:paraId="57D57F9C" w14:textId="77777777" w:rsidR="00F311D7" w:rsidRPr="00F311D7" w:rsidRDefault="00F311D7" w:rsidP="00F311D7">
      <w:pPr>
        <w:tabs>
          <w:tab w:val="left" w:pos="0"/>
        </w:tabs>
        <w:ind w:right="700"/>
        <w:jc w:val="both"/>
        <w:rPr>
          <w:rFonts w:ascii="Aptos" w:hAnsi="Aptos" w:cs="Calibri"/>
          <w:b/>
        </w:rPr>
      </w:pPr>
      <w:r w:rsidRPr="00F311D7">
        <w:rPr>
          <w:rFonts w:ascii="Aptos" w:hAnsi="Aptos" w:cs="Calibri"/>
          <w:b/>
        </w:rPr>
        <w:t>Χρηματοδότηση</w:t>
      </w:r>
      <w:r w:rsidRPr="00F311D7">
        <w:rPr>
          <w:rFonts w:ascii="Aptos" w:hAnsi="Aptos" w:cs="Calibri"/>
          <w:b/>
          <w:spacing w:val="-5"/>
        </w:rPr>
        <w:t xml:space="preserve"> </w:t>
      </w:r>
      <w:r w:rsidRPr="00F311D7">
        <w:rPr>
          <w:rFonts w:ascii="Aptos" w:hAnsi="Aptos" w:cs="Calibri"/>
          <w:b/>
        </w:rPr>
        <w:t>της</w:t>
      </w:r>
      <w:r w:rsidRPr="00F311D7">
        <w:rPr>
          <w:rFonts w:ascii="Aptos" w:hAnsi="Aptos" w:cs="Calibri"/>
          <w:b/>
          <w:spacing w:val="-5"/>
        </w:rPr>
        <w:t xml:space="preserve"> </w:t>
      </w:r>
      <w:r w:rsidRPr="00F311D7">
        <w:rPr>
          <w:rFonts w:ascii="Aptos" w:hAnsi="Aptos" w:cs="Calibri"/>
          <w:b/>
        </w:rPr>
        <w:t>σύμβασης</w:t>
      </w:r>
    </w:p>
    <w:p w14:paraId="348D7557" w14:textId="77777777" w:rsidR="00F311D7" w:rsidRPr="00F311D7" w:rsidRDefault="00F311D7" w:rsidP="00F311D7">
      <w:pPr>
        <w:tabs>
          <w:tab w:val="left" w:pos="0"/>
          <w:tab w:val="left" w:leader="dot" w:pos="9229"/>
        </w:tabs>
        <w:ind w:right="700"/>
        <w:jc w:val="both"/>
        <w:rPr>
          <w:rFonts w:ascii="Aptos" w:hAnsi="Aptos" w:cs="Calibri"/>
        </w:rPr>
      </w:pPr>
      <w:r w:rsidRPr="00F311D7">
        <w:rPr>
          <w:rFonts w:ascii="Aptos" w:hAnsi="Aptos" w:cs="Calibri"/>
        </w:rPr>
        <w:t>Η παρούσα σύμβαση χρηματοδοτείται από πιστώσεις του Προγράμματος « ΠΠΑ ΠΕΡΙΦΕΡΕΙΑΣ ΣΤΕΡΕΑΣ ΕΛΛΑΔΑΣ 2021-2025» με κωδικό …..</w:t>
      </w:r>
    </w:p>
    <w:p w14:paraId="31DB5323" w14:textId="77777777" w:rsidR="00F311D7" w:rsidRPr="00F311D7" w:rsidRDefault="00F311D7" w:rsidP="00F311D7">
      <w:pPr>
        <w:tabs>
          <w:tab w:val="left" w:pos="0"/>
          <w:tab w:val="left" w:leader="dot" w:pos="9229"/>
        </w:tabs>
        <w:ind w:right="700"/>
        <w:jc w:val="both"/>
        <w:rPr>
          <w:rFonts w:ascii="Aptos" w:hAnsi="Aptos" w:cs="Calibri"/>
        </w:rPr>
      </w:pPr>
    </w:p>
    <w:p w14:paraId="461138F6" w14:textId="77777777" w:rsidR="00F311D7" w:rsidRPr="00F311D7" w:rsidRDefault="00F311D7" w:rsidP="00F311D7">
      <w:pPr>
        <w:tabs>
          <w:tab w:val="left" w:pos="0"/>
        </w:tabs>
        <w:ind w:right="700"/>
        <w:jc w:val="both"/>
        <w:outlineLvl w:val="5"/>
        <w:rPr>
          <w:rFonts w:ascii="Aptos" w:hAnsi="Aptos" w:cs="Calibri"/>
          <w:b/>
          <w:bCs/>
        </w:rPr>
      </w:pPr>
      <w:r w:rsidRPr="00F311D7">
        <w:rPr>
          <w:rFonts w:ascii="Aptos" w:hAnsi="Aptos" w:cs="Calibri"/>
          <w:b/>
          <w:bCs/>
        </w:rPr>
        <w:t>Άρθρο</w:t>
      </w:r>
      <w:r w:rsidRPr="00F311D7">
        <w:rPr>
          <w:rFonts w:ascii="Aptos" w:hAnsi="Aptos" w:cs="Calibri"/>
          <w:b/>
          <w:bCs/>
          <w:spacing w:val="-1"/>
        </w:rPr>
        <w:t xml:space="preserve"> </w:t>
      </w:r>
      <w:r w:rsidRPr="00F311D7">
        <w:rPr>
          <w:rFonts w:ascii="Aptos" w:hAnsi="Aptos" w:cs="Calibri"/>
          <w:b/>
          <w:bCs/>
        </w:rPr>
        <w:t>3</w:t>
      </w:r>
    </w:p>
    <w:p w14:paraId="1DC307A4" w14:textId="77777777" w:rsidR="00F311D7" w:rsidRPr="00F311D7" w:rsidRDefault="00F311D7" w:rsidP="00F311D7">
      <w:pPr>
        <w:tabs>
          <w:tab w:val="left" w:pos="0"/>
        </w:tabs>
        <w:ind w:right="700"/>
        <w:jc w:val="both"/>
        <w:rPr>
          <w:rFonts w:ascii="Aptos" w:hAnsi="Aptos" w:cs="Calibri"/>
          <w:b/>
        </w:rPr>
      </w:pPr>
      <w:r w:rsidRPr="00F311D7">
        <w:rPr>
          <w:rFonts w:ascii="Aptos" w:hAnsi="Aptos" w:cs="Calibri"/>
          <w:b/>
        </w:rPr>
        <w:t>Διάρκεια</w:t>
      </w:r>
      <w:r w:rsidRPr="00F311D7">
        <w:rPr>
          <w:rFonts w:ascii="Aptos" w:hAnsi="Aptos" w:cs="Calibri"/>
          <w:b/>
          <w:spacing w:val="-4"/>
        </w:rPr>
        <w:t xml:space="preserve"> </w:t>
      </w:r>
      <w:r w:rsidRPr="00F311D7">
        <w:rPr>
          <w:rFonts w:ascii="Aptos" w:hAnsi="Aptos" w:cs="Calibri"/>
          <w:b/>
        </w:rPr>
        <w:t>σύμβασης</w:t>
      </w:r>
    </w:p>
    <w:p w14:paraId="5E08E2FC" w14:textId="77777777" w:rsidR="00F311D7" w:rsidRPr="00F311D7" w:rsidRDefault="00F311D7" w:rsidP="00F311D7">
      <w:pPr>
        <w:tabs>
          <w:tab w:val="left" w:pos="0"/>
        </w:tabs>
        <w:ind w:right="700"/>
        <w:jc w:val="both"/>
        <w:rPr>
          <w:rFonts w:ascii="Aptos" w:hAnsi="Aptos" w:cs="Calibri"/>
        </w:rPr>
      </w:pPr>
      <w:r w:rsidRPr="00F311D7">
        <w:rPr>
          <w:rFonts w:ascii="Aptos" w:hAnsi="Aptos" w:cs="Calibri"/>
        </w:rPr>
        <w:t>3.1.</w:t>
      </w:r>
      <w:r w:rsidRPr="00F311D7">
        <w:rPr>
          <w:rFonts w:ascii="Aptos" w:hAnsi="Aptos" w:cs="Calibri"/>
          <w:spacing w:val="30"/>
        </w:rPr>
        <w:t xml:space="preserve"> </w:t>
      </w:r>
      <w:r w:rsidRPr="00F311D7">
        <w:rPr>
          <w:rFonts w:ascii="Aptos" w:hAnsi="Aptos" w:cs="Calibri"/>
        </w:rPr>
        <w:t>Δυνάμει</w:t>
      </w:r>
      <w:r w:rsidRPr="00F311D7">
        <w:rPr>
          <w:rFonts w:ascii="Aptos" w:hAnsi="Aptos" w:cs="Calibri"/>
          <w:spacing w:val="30"/>
        </w:rPr>
        <w:t xml:space="preserve"> </w:t>
      </w:r>
      <w:r w:rsidRPr="00F311D7">
        <w:rPr>
          <w:rFonts w:ascii="Aptos" w:hAnsi="Aptos" w:cs="Calibri"/>
        </w:rPr>
        <w:t>του</w:t>
      </w:r>
      <w:r w:rsidRPr="00F311D7">
        <w:rPr>
          <w:rFonts w:ascii="Aptos" w:hAnsi="Aptos" w:cs="Calibri"/>
          <w:spacing w:val="30"/>
        </w:rPr>
        <w:t xml:space="preserve"> </w:t>
      </w:r>
      <w:r w:rsidRPr="00F311D7">
        <w:rPr>
          <w:rFonts w:ascii="Aptos" w:hAnsi="Aptos" w:cs="Calibri"/>
        </w:rPr>
        <w:t>άρθρου</w:t>
      </w:r>
      <w:r w:rsidRPr="00F311D7">
        <w:rPr>
          <w:rFonts w:ascii="Aptos" w:hAnsi="Aptos" w:cs="Calibri"/>
          <w:spacing w:val="30"/>
        </w:rPr>
        <w:t xml:space="preserve"> </w:t>
      </w:r>
      <w:r w:rsidRPr="00F311D7">
        <w:rPr>
          <w:rFonts w:ascii="Aptos" w:hAnsi="Aptos" w:cs="Calibri"/>
        </w:rPr>
        <w:t>1.3</w:t>
      </w:r>
      <w:r w:rsidRPr="00F311D7">
        <w:rPr>
          <w:rFonts w:ascii="Aptos" w:hAnsi="Aptos" w:cs="Calibri"/>
          <w:spacing w:val="30"/>
        </w:rPr>
        <w:t xml:space="preserve"> </w:t>
      </w:r>
      <w:r w:rsidRPr="00F311D7">
        <w:rPr>
          <w:rFonts w:ascii="Aptos" w:hAnsi="Aptos" w:cs="Calibri"/>
        </w:rPr>
        <w:t>της</w:t>
      </w:r>
      <w:r w:rsidRPr="00F311D7">
        <w:rPr>
          <w:rFonts w:ascii="Aptos" w:hAnsi="Aptos" w:cs="Calibri"/>
          <w:spacing w:val="31"/>
        </w:rPr>
        <w:t xml:space="preserve"> </w:t>
      </w:r>
      <w:r w:rsidRPr="00F311D7">
        <w:rPr>
          <w:rFonts w:ascii="Aptos" w:hAnsi="Aptos" w:cs="Calibri"/>
        </w:rPr>
        <w:t>Διακήρυξης</w:t>
      </w:r>
      <w:r w:rsidRPr="00F311D7">
        <w:rPr>
          <w:rFonts w:ascii="Aptos" w:hAnsi="Aptos" w:cs="Calibri"/>
          <w:spacing w:val="30"/>
        </w:rPr>
        <w:t xml:space="preserve"> </w:t>
      </w:r>
      <w:r w:rsidRPr="00F311D7">
        <w:rPr>
          <w:rFonts w:ascii="Aptos" w:hAnsi="Aptos" w:cs="Calibri"/>
        </w:rPr>
        <w:t>η</w:t>
      </w:r>
      <w:r w:rsidRPr="00F311D7">
        <w:rPr>
          <w:rFonts w:ascii="Aptos" w:hAnsi="Aptos" w:cs="Calibri"/>
          <w:spacing w:val="30"/>
        </w:rPr>
        <w:t xml:space="preserve"> </w:t>
      </w:r>
      <w:r w:rsidRPr="00F311D7">
        <w:rPr>
          <w:rFonts w:ascii="Aptos" w:hAnsi="Aptos" w:cs="Calibri"/>
        </w:rPr>
        <w:t>διάρκεια</w:t>
      </w:r>
      <w:r w:rsidRPr="00F311D7">
        <w:rPr>
          <w:rFonts w:ascii="Aptos" w:hAnsi="Aptos" w:cs="Calibri"/>
          <w:spacing w:val="30"/>
        </w:rPr>
        <w:t xml:space="preserve"> </w:t>
      </w:r>
      <w:r w:rsidRPr="00F311D7">
        <w:rPr>
          <w:rFonts w:ascii="Aptos" w:hAnsi="Aptos" w:cs="Calibri"/>
        </w:rPr>
        <w:t>της</w:t>
      </w:r>
      <w:r w:rsidRPr="00F311D7">
        <w:rPr>
          <w:rFonts w:ascii="Aptos" w:hAnsi="Aptos" w:cs="Calibri"/>
          <w:spacing w:val="30"/>
        </w:rPr>
        <w:t xml:space="preserve"> </w:t>
      </w:r>
      <w:r w:rsidRPr="00F311D7">
        <w:rPr>
          <w:rFonts w:ascii="Aptos" w:hAnsi="Aptos" w:cs="Calibri"/>
        </w:rPr>
        <w:t>παρούσας</w:t>
      </w:r>
      <w:r w:rsidRPr="00F311D7">
        <w:rPr>
          <w:rFonts w:ascii="Aptos" w:hAnsi="Aptos" w:cs="Calibri"/>
          <w:spacing w:val="31"/>
        </w:rPr>
        <w:t xml:space="preserve"> </w:t>
      </w:r>
      <w:r w:rsidRPr="00F311D7">
        <w:rPr>
          <w:rFonts w:ascii="Aptos" w:hAnsi="Aptos" w:cs="Calibri"/>
        </w:rPr>
        <w:t>σύμβασης</w:t>
      </w:r>
      <w:r w:rsidRPr="00F311D7">
        <w:rPr>
          <w:rFonts w:ascii="Aptos" w:hAnsi="Aptos" w:cs="Calibri"/>
          <w:spacing w:val="30"/>
        </w:rPr>
        <w:t xml:space="preserve"> </w:t>
      </w:r>
      <w:r w:rsidRPr="00F311D7">
        <w:rPr>
          <w:rFonts w:ascii="Aptos" w:hAnsi="Aptos" w:cs="Calibri"/>
        </w:rPr>
        <w:t>ορίζεται</w:t>
      </w:r>
      <w:r w:rsidRPr="00F311D7">
        <w:rPr>
          <w:rFonts w:ascii="Aptos" w:hAnsi="Aptos" w:cs="Calibri"/>
          <w:spacing w:val="30"/>
        </w:rPr>
        <w:t xml:space="preserve"> </w:t>
      </w:r>
      <w:r w:rsidRPr="00F311D7">
        <w:rPr>
          <w:rFonts w:ascii="Aptos" w:hAnsi="Aptos" w:cs="Calibri"/>
        </w:rPr>
        <w:t>από</w:t>
      </w:r>
      <w:r w:rsidRPr="00F311D7">
        <w:rPr>
          <w:rFonts w:ascii="Aptos" w:hAnsi="Aptos" w:cs="Calibri"/>
          <w:spacing w:val="30"/>
        </w:rPr>
        <w:t xml:space="preserve"> </w:t>
      </w:r>
      <w:r w:rsidRPr="00F311D7">
        <w:rPr>
          <w:rFonts w:ascii="Aptos" w:hAnsi="Aptos" w:cs="Calibri"/>
        </w:rPr>
        <w:t xml:space="preserve">την </w:t>
      </w:r>
      <w:r w:rsidRPr="00F311D7">
        <w:rPr>
          <w:rFonts w:ascii="Aptos" w:hAnsi="Aptos" w:cs="Calibri"/>
          <w:spacing w:val="-45"/>
        </w:rPr>
        <w:t xml:space="preserve"> </w:t>
      </w:r>
      <w:r w:rsidRPr="00F311D7">
        <w:rPr>
          <w:rFonts w:ascii="Aptos" w:hAnsi="Aptos"/>
        </w:rPr>
        <w:t xml:space="preserve"> υπογραφής της και λήγει σε έξι μήνες . Η σύμβαση μπορεί να παραταθεί κατά τρείς (3) μήνες, ήτοι μέχρι ………………………., εφόσον αυτό κριθεί αναγκαίο από την Υπηρεσία, και δεν έχει ολοκληρωθεί το οικονομικό αντικείμενο της σύμβασης.</w:t>
      </w:r>
    </w:p>
    <w:p w14:paraId="15F8D788" w14:textId="77777777" w:rsidR="00F311D7" w:rsidRPr="00F311D7" w:rsidRDefault="00F311D7" w:rsidP="00F311D7">
      <w:pPr>
        <w:tabs>
          <w:tab w:val="left" w:pos="0"/>
        </w:tabs>
        <w:jc w:val="both"/>
        <w:rPr>
          <w:rFonts w:ascii="Aptos" w:hAnsi="Aptos" w:cs="Calibri"/>
        </w:rPr>
      </w:pPr>
    </w:p>
    <w:p w14:paraId="06714B29" w14:textId="77777777" w:rsidR="00F311D7" w:rsidRPr="00F311D7" w:rsidRDefault="00F311D7" w:rsidP="00F311D7">
      <w:pPr>
        <w:tabs>
          <w:tab w:val="left" w:pos="0"/>
        </w:tabs>
        <w:jc w:val="both"/>
        <w:outlineLvl w:val="5"/>
        <w:rPr>
          <w:rFonts w:ascii="Aptos" w:hAnsi="Aptos" w:cs="Calibri"/>
          <w:b/>
          <w:bCs/>
        </w:rPr>
      </w:pPr>
      <w:r w:rsidRPr="00F311D7">
        <w:rPr>
          <w:rFonts w:ascii="Aptos" w:hAnsi="Aptos" w:cs="Calibri"/>
          <w:b/>
          <w:bCs/>
        </w:rPr>
        <w:t>Άρθρο</w:t>
      </w:r>
      <w:r w:rsidRPr="00F311D7">
        <w:rPr>
          <w:rFonts w:ascii="Aptos" w:hAnsi="Aptos" w:cs="Calibri"/>
          <w:b/>
          <w:bCs/>
          <w:spacing w:val="-1"/>
        </w:rPr>
        <w:t xml:space="preserve"> </w:t>
      </w:r>
      <w:r w:rsidRPr="00F311D7">
        <w:rPr>
          <w:rFonts w:ascii="Aptos" w:hAnsi="Aptos" w:cs="Calibri"/>
          <w:b/>
          <w:bCs/>
        </w:rPr>
        <w:t>4</w:t>
      </w:r>
    </w:p>
    <w:p w14:paraId="435D13B3" w14:textId="77777777" w:rsidR="00F311D7" w:rsidRPr="00F311D7" w:rsidRDefault="00F311D7" w:rsidP="00F311D7">
      <w:pPr>
        <w:tabs>
          <w:tab w:val="left" w:pos="0"/>
        </w:tabs>
        <w:jc w:val="both"/>
        <w:rPr>
          <w:rFonts w:ascii="Aptos" w:hAnsi="Aptos" w:cs="Calibri"/>
          <w:b/>
        </w:rPr>
      </w:pPr>
      <w:r w:rsidRPr="00F311D7">
        <w:rPr>
          <w:rFonts w:ascii="Aptos" w:hAnsi="Aptos" w:cs="Calibri"/>
          <w:b/>
        </w:rPr>
        <w:t>Υποχρεώσεις</w:t>
      </w:r>
      <w:r w:rsidRPr="00F311D7">
        <w:rPr>
          <w:rFonts w:ascii="Aptos" w:hAnsi="Aptos" w:cs="Calibri"/>
          <w:b/>
          <w:spacing w:val="-4"/>
        </w:rPr>
        <w:t xml:space="preserve"> </w:t>
      </w:r>
      <w:r w:rsidRPr="00F311D7">
        <w:rPr>
          <w:rFonts w:ascii="Aptos" w:hAnsi="Aptos" w:cs="Calibri"/>
          <w:b/>
        </w:rPr>
        <w:t>Αναδόχου</w:t>
      </w:r>
    </w:p>
    <w:p w14:paraId="64C98F85" w14:textId="77777777" w:rsidR="00F311D7" w:rsidRPr="00F311D7" w:rsidRDefault="00F311D7" w:rsidP="00F311D7">
      <w:pPr>
        <w:tabs>
          <w:tab w:val="left" w:pos="0"/>
        </w:tabs>
        <w:jc w:val="both"/>
        <w:rPr>
          <w:rFonts w:ascii="Aptos" w:hAnsi="Aptos" w:cs="Calibri"/>
          <w:b/>
        </w:rPr>
      </w:pPr>
    </w:p>
    <w:p w14:paraId="2393C4D3" w14:textId="77777777" w:rsidR="00F311D7" w:rsidRPr="00F311D7" w:rsidRDefault="00F311D7" w:rsidP="00F311D7">
      <w:pPr>
        <w:jc w:val="both"/>
        <w:rPr>
          <w:rFonts w:ascii="Aptos" w:eastAsia="Times New Roman" w:hAnsi="Aptos" w:cs="Calibri"/>
          <w:lang w:eastAsia="el-GR"/>
        </w:rPr>
      </w:pPr>
      <w:r w:rsidRPr="00F311D7">
        <w:rPr>
          <w:rFonts w:ascii="Aptos" w:eastAsia="Times New Roman" w:hAnsi="Aptos" w:cs="Calibri"/>
          <w:lang w:eastAsia="el-GR"/>
        </w:rPr>
        <w:t xml:space="preserve">Ο Ανάδοχος δεσμεύεται  έναντι   της Αναθέτουσας Αρχής ότι: </w:t>
      </w:r>
    </w:p>
    <w:p w14:paraId="76F28E84" w14:textId="77777777" w:rsidR="00F311D7" w:rsidRPr="00F311D7" w:rsidRDefault="00F311D7" w:rsidP="00F311D7">
      <w:pPr>
        <w:jc w:val="both"/>
        <w:rPr>
          <w:rFonts w:ascii="Aptos" w:eastAsia="Times New Roman" w:hAnsi="Aptos" w:cs="Calibri"/>
          <w:highlight w:val="yellow"/>
          <w:lang w:eastAsia="el-GR"/>
        </w:rPr>
      </w:pPr>
    </w:p>
    <w:p w14:paraId="5252632D" w14:textId="77777777" w:rsidR="00F311D7" w:rsidRPr="00F311D7" w:rsidRDefault="00F311D7" w:rsidP="00F311D7">
      <w:pPr>
        <w:jc w:val="both"/>
        <w:rPr>
          <w:rFonts w:ascii="Aptos" w:eastAsia="Times New Roman" w:hAnsi="Aptos" w:cs="Calibri"/>
          <w:lang w:eastAsia="el-GR"/>
        </w:rPr>
      </w:pPr>
      <w:r w:rsidRPr="00F311D7">
        <w:rPr>
          <w:rFonts w:ascii="Aptos" w:eastAsia="Times New Roman" w:hAnsi="Aptos" w:cs="Calibri"/>
          <w:lang w:eastAsia="el-GR"/>
        </w:rPr>
        <w:t xml:space="preserve">4.1.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14:paraId="3DB38DB0" w14:textId="77777777" w:rsidR="00F311D7" w:rsidRPr="00F311D7" w:rsidRDefault="00F311D7" w:rsidP="00F311D7">
      <w:pPr>
        <w:jc w:val="both"/>
        <w:rPr>
          <w:rFonts w:ascii="Aptos" w:eastAsia="Times New Roman" w:hAnsi="Aptos" w:cs="Calibri"/>
          <w:lang w:eastAsia="el-GR"/>
        </w:rPr>
      </w:pPr>
    </w:p>
    <w:p w14:paraId="2C4F78B3" w14:textId="77777777" w:rsidR="00F311D7" w:rsidRPr="00F311D7" w:rsidRDefault="00F311D7" w:rsidP="00F311D7">
      <w:pPr>
        <w:jc w:val="both"/>
        <w:rPr>
          <w:rFonts w:ascii="Aptos" w:eastAsia="Times New Roman" w:hAnsi="Aptos" w:cs="Calibri"/>
          <w:lang w:eastAsia="el-GR"/>
        </w:rPr>
      </w:pPr>
      <w:r w:rsidRPr="00F311D7">
        <w:rPr>
          <w:rFonts w:ascii="Aptos" w:eastAsia="Times New Roman" w:hAnsi="Aptos" w:cs="Calibri"/>
          <w:lang w:eastAsia="el-GR"/>
        </w:rPr>
        <w:t xml:space="preserve">4.2.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w:t>
      </w:r>
      <w:proofErr w:type="spellStart"/>
      <w:r w:rsidRPr="00F311D7">
        <w:rPr>
          <w:rFonts w:ascii="Aptos" w:eastAsia="Times New Roman" w:hAnsi="Aptos" w:cs="Calibri"/>
          <w:lang w:eastAsia="el-GR"/>
        </w:rPr>
        <w:t>καθ</w:t>
      </w:r>
      <w:proofErr w:type="spellEnd"/>
      <w:r w:rsidRPr="00F311D7">
        <w:rPr>
          <w:rFonts w:ascii="Aptos" w:eastAsia="Times New Roman" w:hAnsi="Aptos" w:cs="Calibri"/>
          <w:lang w:eastAsia="el-GR"/>
        </w:rPr>
        <w:t xml:space="preserve"> ́ όλη τη διάρκεια της εκτέλεσης της παρούσας, σύμφωνα με τη ρήτρα ακεραιότητας που επισυνάπτεται στην παρούσα και αποτελεί αναπόσπαστο τμήμα της.</w:t>
      </w:r>
    </w:p>
    <w:p w14:paraId="7FD623BF" w14:textId="77777777" w:rsidR="00F311D7" w:rsidRPr="00F311D7" w:rsidRDefault="00F311D7" w:rsidP="00F311D7">
      <w:pPr>
        <w:jc w:val="both"/>
        <w:rPr>
          <w:rFonts w:ascii="Aptos" w:eastAsia="Times New Roman" w:hAnsi="Aptos" w:cs="Calibri"/>
          <w:lang w:eastAsia="el-GR"/>
        </w:rPr>
      </w:pPr>
    </w:p>
    <w:p w14:paraId="5526437B" w14:textId="77777777" w:rsidR="00F311D7" w:rsidRPr="00F311D7" w:rsidRDefault="00F311D7" w:rsidP="00F311D7">
      <w:pPr>
        <w:jc w:val="both"/>
        <w:rPr>
          <w:rFonts w:ascii="Aptos" w:hAnsi="Aptos" w:cs="Calibri"/>
          <w:color w:val="000000"/>
        </w:rPr>
      </w:pPr>
      <w:r w:rsidRPr="00F311D7">
        <w:rPr>
          <w:rFonts w:ascii="Aptos" w:eastAsia="Times New Roman" w:hAnsi="Aptos" w:cs="Calibri"/>
          <w:lang w:eastAsia="el-GR"/>
        </w:rPr>
        <w:t xml:space="preserve">4.3. </w:t>
      </w:r>
      <w:r w:rsidRPr="00F311D7">
        <w:rPr>
          <w:rFonts w:ascii="Aptos" w:hAnsi="Aptos" w:cs="Calibri"/>
          <w:color w:val="000000"/>
        </w:rPr>
        <w:t>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14:paraId="37F7B182" w14:textId="77777777" w:rsidR="00F311D7" w:rsidRPr="00F311D7" w:rsidRDefault="00F311D7" w:rsidP="00F311D7">
      <w:pPr>
        <w:tabs>
          <w:tab w:val="left" w:pos="0"/>
        </w:tabs>
        <w:jc w:val="both"/>
        <w:rPr>
          <w:rFonts w:ascii="Aptos" w:hAnsi="Aptos" w:cs="Calibri"/>
        </w:rPr>
      </w:pPr>
    </w:p>
    <w:p w14:paraId="34618A50" w14:textId="77777777" w:rsidR="00F311D7" w:rsidRPr="00F311D7" w:rsidRDefault="00F311D7" w:rsidP="00F311D7">
      <w:pPr>
        <w:tabs>
          <w:tab w:val="left" w:pos="0"/>
        </w:tabs>
        <w:jc w:val="both"/>
        <w:rPr>
          <w:rFonts w:ascii="Aptos" w:eastAsia="Times New Roman" w:hAnsi="Aptos" w:cs="Calibri"/>
          <w:b/>
          <w:bCs/>
          <w:lang w:eastAsia="el-GR"/>
        </w:rPr>
      </w:pPr>
      <w:r w:rsidRPr="00F311D7">
        <w:rPr>
          <w:rFonts w:ascii="Aptos" w:eastAsia="Times New Roman" w:hAnsi="Aptos" w:cs="Calibri"/>
          <w:b/>
          <w:bCs/>
          <w:lang w:eastAsia="el-GR"/>
        </w:rPr>
        <w:t>Άρθρο 5</w:t>
      </w:r>
    </w:p>
    <w:p w14:paraId="1D0400D9" w14:textId="77777777" w:rsidR="00F311D7" w:rsidRPr="00F311D7" w:rsidRDefault="00F311D7" w:rsidP="00F311D7">
      <w:pPr>
        <w:tabs>
          <w:tab w:val="left" w:pos="0"/>
        </w:tabs>
        <w:jc w:val="both"/>
        <w:rPr>
          <w:rFonts w:ascii="Aptos" w:eastAsia="Times New Roman" w:hAnsi="Aptos" w:cs="Calibri"/>
          <w:b/>
          <w:bCs/>
          <w:lang w:eastAsia="el-GR"/>
        </w:rPr>
      </w:pPr>
      <w:r w:rsidRPr="00F311D7">
        <w:rPr>
          <w:rFonts w:ascii="Aptos" w:eastAsia="Times New Roman" w:hAnsi="Aptos" w:cs="Calibri"/>
          <w:b/>
          <w:bCs/>
          <w:lang w:eastAsia="el-GR"/>
        </w:rPr>
        <w:t>Αμοιβή – Τρόπος πληρωμής</w:t>
      </w:r>
    </w:p>
    <w:p w14:paraId="3DA139E2" w14:textId="77777777" w:rsidR="00F311D7" w:rsidRPr="00F311D7" w:rsidRDefault="00F311D7" w:rsidP="00F311D7">
      <w:pPr>
        <w:tabs>
          <w:tab w:val="left" w:pos="0"/>
        </w:tabs>
        <w:jc w:val="both"/>
        <w:rPr>
          <w:rFonts w:ascii="Aptos" w:eastAsia="Times New Roman" w:hAnsi="Aptos" w:cs="Calibri"/>
          <w:lang w:eastAsia="el-GR"/>
        </w:rPr>
      </w:pPr>
    </w:p>
    <w:p w14:paraId="6D365DA7" w14:textId="77777777" w:rsidR="00F311D7" w:rsidRPr="00F311D7" w:rsidRDefault="00F311D7" w:rsidP="00F311D7">
      <w:pPr>
        <w:tabs>
          <w:tab w:val="left" w:pos="0"/>
        </w:tabs>
        <w:jc w:val="both"/>
        <w:rPr>
          <w:rFonts w:ascii="Aptos" w:eastAsia="Times New Roman" w:hAnsi="Aptos" w:cs="Calibri"/>
          <w:lang w:eastAsia="el-GR"/>
        </w:rPr>
      </w:pPr>
      <w:r w:rsidRPr="00F311D7">
        <w:rPr>
          <w:rFonts w:ascii="Aptos" w:eastAsia="Times New Roman" w:hAnsi="Aptos" w:cs="Calibri"/>
          <w:lang w:eastAsia="el-GR"/>
        </w:rPr>
        <w:t>5.1. Το συνολικό συμβατικό τίμημα ανέρχεται σε …..…., πλέον ΦΠΑ. 24 %</w:t>
      </w:r>
    </w:p>
    <w:p w14:paraId="59B3C59B" w14:textId="77777777" w:rsidR="00F311D7" w:rsidRPr="00F311D7" w:rsidRDefault="00F311D7" w:rsidP="00F311D7">
      <w:pPr>
        <w:tabs>
          <w:tab w:val="left" w:pos="0"/>
        </w:tabs>
        <w:jc w:val="both"/>
        <w:rPr>
          <w:rFonts w:ascii="Aptos" w:eastAsia="Times New Roman" w:hAnsi="Aptos" w:cs="Calibri"/>
          <w:color w:val="0070C0"/>
          <w:lang w:eastAsia="el-GR"/>
        </w:rPr>
      </w:pPr>
    </w:p>
    <w:p w14:paraId="60B0A18D" w14:textId="77777777" w:rsidR="00F311D7" w:rsidRPr="00F311D7" w:rsidRDefault="00F311D7" w:rsidP="00F311D7">
      <w:pPr>
        <w:tabs>
          <w:tab w:val="left" w:pos="0"/>
        </w:tabs>
        <w:jc w:val="both"/>
        <w:rPr>
          <w:rFonts w:ascii="Aptos" w:eastAsia="Times New Roman" w:hAnsi="Aptos" w:cs="Calibri"/>
          <w:lang w:eastAsia="el-GR"/>
        </w:rPr>
      </w:pPr>
      <w:r w:rsidRPr="00F311D7">
        <w:rPr>
          <w:rFonts w:ascii="Aptos" w:eastAsia="Times New Roman" w:hAnsi="Aptos" w:cs="Calibri"/>
          <w:lang w:eastAsia="el-GR"/>
        </w:rPr>
        <w:t xml:space="preserve">5.2. Η πληρωμή του Αναδόχου θα πραγματοποιηθεί σύμφωνα με το άρθρο 5.1.1 της Διακήρυξης </w:t>
      </w:r>
    </w:p>
    <w:p w14:paraId="73327AAE" w14:textId="77777777" w:rsidR="00F311D7" w:rsidRPr="00F311D7" w:rsidRDefault="00F311D7" w:rsidP="00F311D7">
      <w:pPr>
        <w:tabs>
          <w:tab w:val="left" w:pos="0"/>
        </w:tabs>
        <w:jc w:val="both"/>
        <w:rPr>
          <w:rFonts w:ascii="Aptos" w:eastAsia="Times New Roman" w:hAnsi="Aptos" w:cs="Calibri"/>
          <w:highlight w:val="yellow"/>
          <w:lang w:eastAsia="el-GR"/>
        </w:rPr>
      </w:pPr>
    </w:p>
    <w:p w14:paraId="72996AF5" w14:textId="77777777" w:rsidR="00F311D7" w:rsidRPr="00F311D7" w:rsidRDefault="00F311D7" w:rsidP="00F311D7">
      <w:pPr>
        <w:tabs>
          <w:tab w:val="left" w:pos="0"/>
        </w:tabs>
        <w:jc w:val="both"/>
        <w:rPr>
          <w:rFonts w:ascii="Aptos" w:eastAsia="Times New Roman" w:hAnsi="Aptos" w:cs="Calibri"/>
          <w:lang w:eastAsia="el-GR"/>
        </w:rPr>
      </w:pPr>
      <w:r w:rsidRPr="00F311D7">
        <w:rPr>
          <w:rFonts w:ascii="Aptos" w:eastAsia="Times New Roman" w:hAnsi="Aptos" w:cs="Calibri"/>
          <w:lang w:eastAsia="el-GR"/>
        </w:rPr>
        <w:t xml:space="preserve">5.3. Η πληρωμή του συμβατικού τιμήματος θα γίνεται με την προσκόμιση από τον Ανάδοχο των </w:t>
      </w:r>
      <w:proofErr w:type="spellStart"/>
      <w:r w:rsidRPr="00F311D7">
        <w:rPr>
          <w:rFonts w:ascii="Aptos" w:eastAsia="Times New Roman" w:hAnsi="Aptos" w:cs="Calibri"/>
          <w:lang w:eastAsia="el-GR"/>
        </w:rPr>
        <w:t>νομίμων</w:t>
      </w:r>
      <w:proofErr w:type="spellEnd"/>
      <w:r w:rsidRPr="00F311D7">
        <w:rPr>
          <w:rFonts w:ascii="Aptos" w:eastAsia="Times New Roman" w:hAnsi="Aptos" w:cs="Calibri"/>
          <w:lang w:eastAsia="el-GR"/>
        </w:rPr>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Pr="00F311D7">
        <w:rPr>
          <w:rFonts w:ascii="Aptos" w:eastAsia="Times New Roman" w:hAnsi="Aptos" w:cs="Calibri"/>
          <w:vertAlign w:val="superscript"/>
          <w:lang w:eastAsia="el-GR"/>
        </w:rPr>
        <w:footnoteReference w:id="1"/>
      </w:r>
      <w:r w:rsidRPr="00F311D7">
        <w:rPr>
          <w:rFonts w:ascii="Aptos" w:eastAsia="Times New Roman" w:hAnsi="Aptos" w:cs="Calibri"/>
          <w:lang w:eastAsia="el-GR"/>
        </w:rPr>
        <w:t xml:space="preserve">. </w:t>
      </w:r>
    </w:p>
    <w:p w14:paraId="02A91BB0" w14:textId="77777777" w:rsidR="00F311D7" w:rsidRPr="00F311D7" w:rsidRDefault="00F311D7" w:rsidP="00F311D7">
      <w:pPr>
        <w:tabs>
          <w:tab w:val="left" w:pos="0"/>
        </w:tabs>
        <w:jc w:val="both"/>
        <w:rPr>
          <w:rFonts w:ascii="Aptos" w:eastAsia="Times New Roman" w:hAnsi="Aptos" w:cs="Calibri"/>
          <w:highlight w:val="yellow"/>
          <w:lang w:eastAsia="el-GR"/>
        </w:rPr>
      </w:pPr>
    </w:p>
    <w:p w14:paraId="2C97EAF5" w14:textId="77777777" w:rsidR="00F311D7" w:rsidRPr="00F311D7" w:rsidRDefault="00F311D7" w:rsidP="00F311D7">
      <w:pPr>
        <w:tabs>
          <w:tab w:val="left" w:pos="0"/>
        </w:tabs>
        <w:jc w:val="both"/>
        <w:rPr>
          <w:rFonts w:ascii="Aptos" w:eastAsia="Times New Roman" w:hAnsi="Aptos" w:cs="Calibri"/>
          <w:lang w:eastAsia="el-GR"/>
        </w:rPr>
      </w:pPr>
      <w:r w:rsidRPr="00F311D7">
        <w:rPr>
          <w:rFonts w:ascii="Aptos" w:eastAsia="Times New Roman" w:hAnsi="Aptos" w:cs="Calibri"/>
          <w:lang w:eastAsia="el-GR"/>
        </w:rPr>
        <w:lastRenderedPageBreak/>
        <w:t xml:space="preserve">5.4. </w:t>
      </w:r>
      <w:proofErr w:type="spellStart"/>
      <w:r w:rsidRPr="00F311D7">
        <w:rPr>
          <w:rFonts w:ascii="Aptos" w:eastAsia="Times New Roman" w:hAnsi="Aptos" w:cs="Calibri"/>
          <w:lang w:eastAsia="el-GR"/>
        </w:rPr>
        <w:t>Toν</w:t>
      </w:r>
      <w:proofErr w:type="spellEnd"/>
      <w:r w:rsidRPr="00F311D7">
        <w:rPr>
          <w:rFonts w:ascii="Aptos" w:eastAsia="Times New Roman" w:hAnsi="Aptos" w:cs="Calibri"/>
          <w:lang w:eastAsia="el-GR"/>
        </w:rPr>
        <w:t xml:space="preserve"> Ανάδοχο βαρύνουν οι υπέρ τρίτων κρατήσεις, καθώς και κάθε άλλη επιβάρυνση, σύμφωνα με την κείμενη νομοθεσία, μη συμπεριλαμβανομένου Φ.Π.Α., για την παράδοση των  υπηρεσιών στον τόπο και με τον τρόπο που προβλέπεται στη Διακήρυξη και στα λοιπά  έγγραφα της Σύμβασης. Ο Ανάδοχος  </w:t>
      </w:r>
      <w:proofErr w:type="spellStart"/>
      <w:r w:rsidRPr="00F311D7">
        <w:rPr>
          <w:rFonts w:ascii="Aptos" w:eastAsia="Times New Roman" w:hAnsi="Aptos" w:cs="Calibri"/>
          <w:lang w:eastAsia="el-GR"/>
        </w:rPr>
        <w:t>βαρύνεται</w:t>
      </w:r>
      <w:proofErr w:type="spellEnd"/>
      <w:r w:rsidRPr="00F311D7">
        <w:rPr>
          <w:rFonts w:ascii="Aptos" w:eastAsia="Times New Roman" w:hAnsi="Aptos" w:cs="Calibri"/>
          <w:lang w:eastAsia="el-GR"/>
        </w:rPr>
        <w:t>, ιδίως, με τις  κρατήσεις που καθορίζονται στο άρθρο 5.1.2 της Διακήρυξης. Οι υπέρ τρίτων κρατήσεις υπόκεινται στο εκάστοτε ισχύον αναλογικό τέλος χαρτοσήμου ....% και στην επ’ αυτού εισφορά υπέρ ΟΓΑ ....%.</w:t>
      </w:r>
    </w:p>
    <w:p w14:paraId="5B1D7F70" w14:textId="77777777" w:rsidR="00F311D7" w:rsidRPr="00F311D7" w:rsidRDefault="00F311D7" w:rsidP="00F311D7">
      <w:pPr>
        <w:tabs>
          <w:tab w:val="left" w:pos="0"/>
        </w:tabs>
        <w:jc w:val="both"/>
        <w:rPr>
          <w:rFonts w:ascii="Aptos" w:eastAsia="Times New Roman" w:hAnsi="Aptos" w:cs="Calibri"/>
          <w:highlight w:val="yellow"/>
          <w:lang w:eastAsia="el-GR"/>
        </w:rPr>
      </w:pPr>
    </w:p>
    <w:p w14:paraId="15AED2A4" w14:textId="77777777" w:rsidR="00F311D7" w:rsidRPr="00F311D7" w:rsidRDefault="00F311D7" w:rsidP="00F311D7">
      <w:pPr>
        <w:tabs>
          <w:tab w:val="left" w:pos="0"/>
        </w:tabs>
        <w:jc w:val="both"/>
        <w:rPr>
          <w:rFonts w:ascii="Aptos" w:eastAsia="Times New Roman" w:hAnsi="Aptos" w:cs="Calibri"/>
          <w:lang w:eastAsia="el-GR"/>
        </w:rPr>
      </w:pPr>
      <w:r w:rsidRPr="00F311D7">
        <w:rPr>
          <w:rFonts w:ascii="Aptos" w:eastAsia="Times New Roman" w:hAnsi="Aptos" w:cs="Calibri"/>
          <w:lang w:eastAsia="el-GR"/>
        </w:rPr>
        <w:t>5.5. Με κάθε πληρωμή θα γίνεται η προβλεπόμενη από την κείμενη νομοθεσία παρακράτηση φόρου εισοδήματος αξίας .....% επί του καθαρού ποσού.</w:t>
      </w:r>
    </w:p>
    <w:p w14:paraId="6ED3A715" w14:textId="77777777" w:rsidR="00F311D7" w:rsidRPr="00F311D7" w:rsidRDefault="00F311D7" w:rsidP="00F311D7">
      <w:pPr>
        <w:tabs>
          <w:tab w:val="left" w:pos="0"/>
        </w:tabs>
        <w:jc w:val="both"/>
        <w:rPr>
          <w:rFonts w:ascii="Aptos" w:eastAsia="Times New Roman" w:hAnsi="Aptos" w:cs="Calibri"/>
          <w:lang w:eastAsia="el-GR"/>
        </w:rPr>
      </w:pPr>
    </w:p>
    <w:p w14:paraId="48BDB1BC" w14:textId="77777777" w:rsidR="00F311D7" w:rsidRPr="00F311D7" w:rsidRDefault="00F311D7" w:rsidP="00F311D7">
      <w:pPr>
        <w:tabs>
          <w:tab w:val="left" w:pos="0"/>
        </w:tabs>
        <w:jc w:val="both"/>
        <w:rPr>
          <w:rFonts w:ascii="Aptos" w:eastAsia="Times New Roman" w:hAnsi="Aptos" w:cs="Calibri"/>
          <w:lang w:eastAsia="el-GR"/>
        </w:rPr>
      </w:pPr>
      <w:r w:rsidRPr="00F311D7">
        <w:rPr>
          <w:rFonts w:ascii="Aptos" w:eastAsia="Times New Roman" w:hAnsi="Aptos" w:cs="Calibri"/>
          <w:lang w:eastAsia="el-GR"/>
        </w:rPr>
        <w:t>5.6.</w:t>
      </w:r>
      <w:r w:rsidRPr="00F311D7">
        <w:rPr>
          <w:rFonts w:ascii="Aptos" w:eastAsia="Times New Roman" w:hAnsi="Aptos" w:cs="Calibri"/>
          <w:color w:val="0070C0"/>
          <w:lang w:eastAsia="el-GR"/>
        </w:rPr>
        <w:t xml:space="preserve"> </w:t>
      </w:r>
      <w:r w:rsidRPr="00F311D7">
        <w:rPr>
          <w:rFonts w:ascii="Aptos" w:eastAsia="Times New Roman" w:hAnsi="Aptos" w:cs="Calibri"/>
          <w:lang w:eastAsia="el-GR"/>
        </w:rPr>
        <w:t xml:space="preserve">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14:paraId="305862B9" w14:textId="77777777" w:rsidR="00F311D7" w:rsidRPr="00F311D7" w:rsidRDefault="00F311D7" w:rsidP="00F311D7">
      <w:pPr>
        <w:tabs>
          <w:tab w:val="left" w:pos="0"/>
        </w:tabs>
        <w:jc w:val="both"/>
        <w:rPr>
          <w:rFonts w:ascii="Aptos" w:eastAsia="Times New Roman" w:hAnsi="Aptos" w:cs="Calibri"/>
          <w:lang w:eastAsia="el-GR"/>
        </w:rPr>
      </w:pPr>
    </w:p>
    <w:p w14:paraId="49D01C7D" w14:textId="77777777" w:rsidR="00F311D7" w:rsidRPr="00F311D7" w:rsidRDefault="00F311D7" w:rsidP="00F311D7">
      <w:pPr>
        <w:tabs>
          <w:tab w:val="left" w:pos="0"/>
        </w:tabs>
        <w:jc w:val="both"/>
        <w:rPr>
          <w:rFonts w:ascii="Aptos" w:eastAsia="Times New Roman" w:hAnsi="Aptos" w:cs="Calibri"/>
          <w:lang w:eastAsia="el-GR"/>
        </w:rPr>
      </w:pPr>
      <w:r w:rsidRPr="00F311D7">
        <w:rPr>
          <w:rFonts w:ascii="Aptos" w:eastAsia="Times New Roman" w:hAnsi="Aptos" w:cs="Calibri"/>
          <w:lang w:eastAsia="el-GR"/>
        </w:rPr>
        <w:t xml:space="preserve">Σε περίπτωση που η πληρωμή του Αναδόχου καθυστερήσει  πέραν των  τριάντα (30)ημερών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w:t>
      </w:r>
      <w:proofErr w:type="spellStart"/>
      <w:r w:rsidRPr="00F311D7">
        <w:rPr>
          <w:rFonts w:ascii="Aptos" w:eastAsia="Times New Roman" w:hAnsi="Aptos" w:cs="Calibri"/>
          <w:lang w:eastAsia="el-GR"/>
        </w:rPr>
        <w:t>υποπαρ</w:t>
      </w:r>
      <w:proofErr w:type="spellEnd"/>
      <w:r w:rsidRPr="00F311D7">
        <w:rPr>
          <w:rFonts w:ascii="Aptos" w:eastAsia="Times New Roman" w:hAnsi="Aptos" w:cs="Calibri"/>
          <w:lang w:eastAsia="el-GR"/>
        </w:rPr>
        <w:t>.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sidRPr="00F311D7">
        <w:rPr>
          <w:rFonts w:ascii="Aptos" w:eastAsia="Times New Roman" w:hAnsi="Aptos" w:cs="Calibri"/>
          <w:vertAlign w:val="superscript"/>
          <w:lang w:eastAsia="el-GR"/>
        </w:rPr>
        <w:footnoteReference w:id="2"/>
      </w:r>
      <w:r w:rsidRPr="00F311D7">
        <w:rPr>
          <w:rFonts w:ascii="Aptos" w:eastAsia="Times New Roman" w:hAnsi="Aptos" w:cs="Calibri"/>
          <w:lang w:eastAsia="el-GR"/>
        </w:rPr>
        <w:t xml:space="preserve"> Σε περίπτωση καθυστέρησης υποβολής των οικείων δικαιολογητικών πληρωμής, η Αναθέτουσα Αρχή  καθίσταται υπερήμερη από την ημέρα προσκόμισής τους. </w:t>
      </w:r>
    </w:p>
    <w:p w14:paraId="4FE1B39D" w14:textId="77777777" w:rsidR="00F311D7" w:rsidRPr="00F311D7" w:rsidRDefault="00F311D7" w:rsidP="00F311D7">
      <w:pPr>
        <w:tabs>
          <w:tab w:val="left" w:pos="0"/>
        </w:tabs>
        <w:jc w:val="both"/>
        <w:rPr>
          <w:rFonts w:ascii="Aptos" w:hAnsi="Aptos" w:cs="Calibri"/>
        </w:rPr>
      </w:pPr>
    </w:p>
    <w:p w14:paraId="20B45D76" w14:textId="77777777" w:rsidR="00F311D7" w:rsidRPr="00F311D7" w:rsidRDefault="00F311D7" w:rsidP="00F311D7">
      <w:pPr>
        <w:tabs>
          <w:tab w:val="left" w:pos="0"/>
        </w:tabs>
        <w:jc w:val="both"/>
        <w:rPr>
          <w:rFonts w:ascii="Aptos" w:hAnsi="Aptos" w:cs="Calibri"/>
        </w:rPr>
      </w:pPr>
    </w:p>
    <w:p w14:paraId="42724006" w14:textId="77777777" w:rsidR="00F311D7" w:rsidRPr="00F311D7" w:rsidRDefault="00F311D7" w:rsidP="00F311D7">
      <w:pPr>
        <w:jc w:val="both"/>
        <w:rPr>
          <w:rFonts w:ascii="Aptos" w:eastAsia="Times New Roman" w:hAnsi="Aptos" w:cs="Calibri"/>
          <w:b/>
          <w:bCs/>
          <w:lang w:eastAsia="el-GR"/>
        </w:rPr>
      </w:pPr>
      <w:r w:rsidRPr="00F311D7">
        <w:rPr>
          <w:rFonts w:ascii="Aptos" w:eastAsia="Times New Roman" w:hAnsi="Aptos" w:cs="Calibri"/>
          <w:b/>
          <w:bCs/>
          <w:lang w:eastAsia="el-GR"/>
        </w:rPr>
        <w:t>Άρθρο 6</w:t>
      </w:r>
    </w:p>
    <w:p w14:paraId="340EFCF3" w14:textId="77777777" w:rsidR="00F311D7" w:rsidRPr="00F311D7" w:rsidRDefault="00F311D7" w:rsidP="00F311D7">
      <w:pPr>
        <w:jc w:val="both"/>
        <w:rPr>
          <w:rFonts w:ascii="Aptos" w:eastAsia="Times New Roman" w:hAnsi="Aptos" w:cs="Calibri"/>
          <w:b/>
          <w:bCs/>
          <w:lang w:eastAsia="el-GR"/>
        </w:rPr>
      </w:pPr>
      <w:r w:rsidRPr="00F311D7">
        <w:rPr>
          <w:rFonts w:ascii="Aptos" w:eastAsia="Times New Roman" w:hAnsi="Aptos" w:cs="Calibri"/>
          <w:b/>
          <w:bCs/>
          <w:lang w:eastAsia="el-GR"/>
        </w:rPr>
        <w:t>Αναπροσαρμογή τιμής</w:t>
      </w:r>
    </w:p>
    <w:p w14:paraId="3E0AB6CB" w14:textId="77777777" w:rsidR="00F311D7" w:rsidRPr="00F311D7" w:rsidRDefault="00F311D7" w:rsidP="00F311D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rFonts w:ascii="Aptos" w:eastAsia="Times New Roman" w:hAnsi="Aptos" w:cs="Calibri"/>
          <w:i/>
          <w:lang w:eastAsia="el-GR"/>
        </w:rPr>
      </w:pPr>
      <w:r w:rsidRPr="00F311D7">
        <w:rPr>
          <w:rFonts w:ascii="Aptos" w:eastAsia="Times New Roman" w:hAnsi="Aptos" w:cs="Calibri"/>
          <w:i/>
          <w:lang w:eastAsia="el-GR"/>
        </w:rPr>
        <w:t>Δεν προβλέπεται</w:t>
      </w:r>
    </w:p>
    <w:p w14:paraId="3C134C48" w14:textId="77777777" w:rsidR="00F311D7" w:rsidRPr="00F311D7" w:rsidRDefault="00F311D7" w:rsidP="00F311D7">
      <w:pPr>
        <w:tabs>
          <w:tab w:val="left" w:pos="0"/>
        </w:tabs>
        <w:jc w:val="both"/>
        <w:rPr>
          <w:rFonts w:ascii="Aptos" w:hAnsi="Aptos" w:cs="Calibri"/>
        </w:rPr>
      </w:pPr>
    </w:p>
    <w:p w14:paraId="4B624B62" w14:textId="77777777" w:rsidR="00F311D7" w:rsidRPr="00F311D7" w:rsidRDefault="00F311D7" w:rsidP="00F311D7">
      <w:pPr>
        <w:jc w:val="both"/>
        <w:rPr>
          <w:rFonts w:ascii="Aptos" w:eastAsia="Times New Roman" w:hAnsi="Aptos" w:cs="Calibri"/>
          <w:b/>
          <w:bCs/>
          <w:lang w:eastAsia="el-GR"/>
        </w:rPr>
      </w:pPr>
      <w:r w:rsidRPr="00F311D7">
        <w:rPr>
          <w:rFonts w:ascii="Aptos" w:eastAsia="Times New Roman" w:hAnsi="Aptos" w:cs="Calibri"/>
          <w:b/>
          <w:bCs/>
          <w:lang w:eastAsia="el-GR"/>
        </w:rPr>
        <w:t>Άρθρο 7</w:t>
      </w:r>
    </w:p>
    <w:p w14:paraId="14F2D7A7" w14:textId="77777777" w:rsidR="00F311D7" w:rsidRPr="00F311D7" w:rsidRDefault="00F311D7" w:rsidP="00F311D7">
      <w:pPr>
        <w:jc w:val="both"/>
        <w:rPr>
          <w:rFonts w:ascii="Aptos" w:eastAsia="Times New Roman" w:hAnsi="Aptos" w:cs="Calibri"/>
          <w:b/>
          <w:bCs/>
          <w:lang w:eastAsia="el-GR"/>
        </w:rPr>
      </w:pPr>
      <w:r w:rsidRPr="00F311D7">
        <w:rPr>
          <w:rFonts w:ascii="Aptos" w:eastAsia="Times New Roman" w:hAnsi="Aptos" w:cs="Calibri"/>
          <w:b/>
          <w:bCs/>
          <w:lang w:eastAsia="el-GR"/>
        </w:rPr>
        <w:t>Τμηματικές/ενδιάμεσες προθεσμίες-Παραλαβή αντικειμένου-Χρόνος και τρόπος παροχής υπηρεσιών</w:t>
      </w:r>
    </w:p>
    <w:p w14:paraId="4347EE78" w14:textId="77777777" w:rsidR="00F311D7" w:rsidRPr="00F311D7" w:rsidRDefault="00F311D7" w:rsidP="00F311D7">
      <w:pPr>
        <w:jc w:val="both"/>
        <w:rPr>
          <w:rFonts w:ascii="Aptos" w:eastAsia="Times New Roman" w:hAnsi="Aptos" w:cs="Calibri"/>
          <w:lang w:eastAsia="el-GR"/>
        </w:rPr>
      </w:pPr>
    </w:p>
    <w:p w14:paraId="39945267" w14:textId="77777777" w:rsidR="00F311D7" w:rsidRPr="00F311D7" w:rsidRDefault="00F311D7" w:rsidP="00F311D7">
      <w:pPr>
        <w:jc w:val="both"/>
        <w:rPr>
          <w:rFonts w:ascii="Aptos" w:eastAsia="Times New Roman" w:hAnsi="Aptos" w:cs="Calibri"/>
          <w:lang w:eastAsia="el-GR"/>
        </w:rPr>
      </w:pPr>
      <w:r w:rsidRPr="00F311D7">
        <w:rPr>
          <w:rFonts w:ascii="Aptos" w:eastAsia="Times New Roman" w:hAnsi="Aptos" w:cs="Calibri"/>
          <w:lang w:eastAsia="el-GR"/>
        </w:rPr>
        <w:t xml:space="preserve">7.1. Ο Ανάδοχος υποχρεούται να παρέχει τις υπηρεσίες του στο χρονικό διάστημα και με τον τρόπο που καθορίζονται στα άρθρα 6.1. και 6.2.  της Διακήρυξης. </w:t>
      </w:r>
    </w:p>
    <w:p w14:paraId="0A2A06F9" w14:textId="77777777" w:rsidR="00F311D7" w:rsidRPr="00F311D7" w:rsidRDefault="00F311D7" w:rsidP="00F311D7">
      <w:pPr>
        <w:jc w:val="both"/>
        <w:rPr>
          <w:rFonts w:ascii="Aptos" w:eastAsia="Times New Roman" w:hAnsi="Aptos" w:cs="Calibri"/>
          <w:lang w:eastAsia="el-GR"/>
        </w:rPr>
      </w:pPr>
    </w:p>
    <w:p w14:paraId="095A31DD" w14:textId="77777777" w:rsidR="00F311D7" w:rsidRPr="00F311D7" w:rsidRDefault="00F311D7" w:rsidP="00F311D7">
      <w:pPr>
        <w:jc w:val="both"/>
        <w:rPr>
          <w:rFonts w:ascii="Aptos" w:eastAsia="Times New Roman" w:hAnsi="Aptos" w:cs="Calibri"/>
          <w:lang w:eastAsia="el-GR"/>
        </w:rPr>
      </w:pPr>
      <w:r w:rsidRPr="00F311D7">
        <w:rPr>
          <w:rFonts w:ascii="Aptos" w:eastAsia="Times New Roman" w:hAnsi="Aptos" w:cs="Calibri"/>
          <w:lang w:eastAsia="el-GR"/>
        </w:rPr>
        <w:t xml:space="preserve">7.2. Ο Ανάδοχος υποχρεούται να παρέχει τις υπηρεσίες του ή/και να υποβάλει τα παραδοτέα στην Αναθέτουσα Αρχή σύμφωνα  με το άρθρο 6.2. της Διακήρυξης. Μη εμπρόθεσμη παροχή των υπηρεσιών ή/και υποβολή των παραδοτέων από τον Ανάδοχο επάγεται την κήρυξη αυτού ως έκπτωτου σύμφωνα με το άρθρο 6.2.2  της Διακήρυξης.  </w:t>
      </w:r>
    </w:p>
    <w:p w14:paraId="64378FA0" w14:textId="77777777" w:rsidR="00F311D7" w:rsidRPr="00F311D7" w:rsidRDefault="00F311D7" w:rsidP="00F311D7">
      <w:pPr>
        <w:jc w:val="both"/>
        <w:rPr>
          <w:rFonts w:ascii="Aptos" w:eastAsia="Times New Roman" w:hAnsi="Aptos" w:cs="Calibri"/>
          <w:lang w:eastAsia="el-GR"/>
        </w:rPr>
      </w:pPr>
    </w:p>
    <w:p w14:paraId="428DCAA3" w14:textId="77777777" w:rsidR="00F311D7" w:rsidRPr="00F311D7" w:rsidRDefault="00F311D7" w:rsidP="00F311D7">
      <w:pPr>
        <w:jc w:val="both"/>
        <w:rPr>
          <w:rFonts w:ascii="Aptos" w:eastAsia="Times New Roman" w:hAnsi="Aptos" w:cs="Calibri"/>
          <w:lang w:eastAsia="el-GR"/>
        </w:rPr>
      </w:pPr>
      <w:r w:rsidRPr="00F311D7">
        <w:rPr>
          <w:rFonts w:ascii="Aptos" w:eastAsia="Times New Roman" w:hAnsi="Aptos" w:cs="Calibri"/>
          <w:lang w:eastAsia="el-GR"/>
        </w:rPr>
        <w:t xml:space="preserve">7.3. H παραλαβή των παρεχόμενων υπηρεσιών ή/και παραδοτέων γίνεται από επιτροπές, υπό τους όρους,  διαδικασίες παραλαβής και ελέγχου που ορίζονται στο άρθρο 6.3 της Διακήρυξης.  </w:t>
      </w:r>
    </w:p>
    <w:p w14:paraId="54A39D10" w14:textId="77777777" w:rsidR="00F311D7" w:rsidRPr="00F311D7" w:rsidRDefault="00F311D7" w:rsidP="00F311D7">
      <w:pPr>
        <w:jc w:val="both"/>
        <w:rPr>
          <w:rFonts w:ascii="Aptos" w:eastAsia="Times New Roman" w:hAnsi="Aptos" w:cs="Calibri"/>
          <w:lang w:eastAsia="el-GR"/>
        </w:rPr>
      </w:pPr>
    </w:p>
    <w:p w14:paraId="23CD6474" w14:textId="77777777" w:rsidR="00F311D7" w:rsidRPr="00F311D7" w:rsidRDefault="00F311D7" w:rsidP="00F311D7">
      <w:pPr>
        <w:jc w:val="both"/>
        <w:rPr>
          <w:rFonts w:ascii="Aptos" w:eastAsia="Times New Roman" w:hAnsi="Aptos" w:cs="Calibri"/>
          <w:lang w:eastAsia="el-GR"/>
        </w:rPr>
      </w:pPr>
      <w:r w:rsidRPr="00F311D7">
        <w:rPr>
          <w:rFonts w:ascii="Aptos" w:eastAsia="Times New Roman" w:hAnsi="Aptos" w:cs="Calibri"/>
          <w:lang w:eastAsia="el-GR"/>
        </w:rPr>
        <w:t xml:space="preserve">7.4. Αν παρέλθει χρονικό διάστημα μεγαλύτερο των τριάντα (30) ημερών από την ημερομηνία υποβολής του παραδοτέου από τον Ανάδοχο και δεν έχει εκδοθεί από την επιτροπή πρωτόκολλο παραλαβής, </w:t>
      </w:r>
      <w:r w:rsidRPr="00F311D7">
        <w:rPr>
          <w:rFonts w:ascii="Aptos" w:hAnsi="Aptos" w:cs="Calibri"/>
        </w:rPr>
        <w:t xml:space="preserve">θεωρείται ότι η παραλαβή έχει </w:t>
      </w:r>
      <w:proofErr w:type="spellStart"/>
      <w:r w:rsidRPr="00F311D7">
        <w:rPr>
          <w:rFonts w:ascii="Aptos" w:hAnsi="Aptos" w:cs="Calibri"/>
        </w:rPr>
        <w:t>συντελεσθεί</w:t>
      </w:r>
      <w:proofErr w:type="spellEnd"/>
      <w:r w:rsidRPr="00F311D7">
        <w:rPr>
          <w:rFonts w:ascii="Aptos" w:hAnsi="Aptos" w:cs="Calibri"/>
        </w:rPr>
        <w:t xml:space="preserve"> αυτοδίκαια, κατά τα σχετικώς οριζόμενα </w:t>
      </w:r>
      <w:r w:rsidRPr="00F311D7">
        <w:rPr>
          <w:rFonts w:ascii="Aptos" w:eastAsia="Times New Roman" w:hAnsi="Aptos" w:cs="Calibri"/>
          <w:lang w:eastAsia="el-GR"/>
        </w:rPr>
        <w:t>στο άρθρο 6.3.5. της Διακήρυξης</w:t>
      </w:r>
    </w:p>
    <w:p w14:paraId="1993705D" w14:textId="77777777" w:rsidR="00F311D7" w:rsidRPr="00F311D7" w:rsidRDefault="00F311D7" w:rsidP="00F311D7">
      <w:pPr>
        <w:jc w:val="both"/>
        <w:rPr>
          <w:rFonts w:ascii="Aptos" w:hAnsi="Aptos" w:cs="Calibri"/>
        </w:rPr>
      </w:pPr>
    </w:p>
    <w:p w14:paraId="484A586E" w14:textId="77777777" w:rsidR="00F311D7" w:rsidRPr="00F311D7" w:rsidRDefault="00F311D7" w:rsidP="00F311D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rFonts w:ascii="Aptos" w:eastAsia="Times New Roman" w:hAnsi="Aptos" w:cs="Calibri"/>
          <w:color w:val="000000"/>
          <w:lang w:eastAsia="el-GR"/>
        </w:rPr>
      </w:pPr>
      <w:r w:rsidRPr="00F311D7">
        <w:rPr>
          <w:rFonts w:ascii="Aptos" w:eastAsia="Times New Roman" w:hAnsi="Aptos" w:cs="Calibri"/>
          <w:lang w:eastAsia="el-GR"/>
        </w:rPr>
        <w:t xml:space="preserve">Ανεξάρτητα από την, οριζόμενη στο ως άνω άρθρο 6.3.5. της Διακήρυξης, αυτοδίκαιη παραλαβή και την πληρωμή του Αναδόχου, πραγματοποιούνται οι προβλεπόμενοι από την παρούσα έλεγχοι από επιτροπή που συγκροτείται με απόφαση της Αναθέτουσας Αρχής, στην οποία δεν μπορεί να συμμετέχουν ο πρόεδρος και τα μέλη της αρχικής επιτροπής. η οποία δεν πραγματοποίησε την παραλαβή στον προβλεπόμενο από την παρούσα σύμβαση χρόνο. </w:t>
      </w:r>
      <w:r w:rsidRPr="00F311D7">
        <w:rPr>
          <w:rFonts w:ascii="Aptos" w:eastAsia="Times New Roman" w:hAnsi="Aptos" w:cs="Calibri"/>
          <w:lang w:eastAsia="el-GR"/>
        </w:rPr>
        <w:lastRenderedPageBreak/>
        <w:t xml:space="preserve">Η παραπάνω επιτροπή παραλαβής προβαίνει σε όλες τις διαδικασίες παραλαβής που προβλέπονται από το παρόν άρθρο, το άρθρο 6.3.1. της Διακήρυξης και το άρθρο 219 του ν. 4412/2016 και συντάσσει τα σχετικά πρωτόκολλα. Οι εγγυητικές επιστολές καλής εκτέλεσης δεν επιστρέφονται, πριν την ολοκλήρωση όλων των </w:t>
      </w:r>
      <w:proofErr w:type="spellStart"/>
      <w:r w:rsidRPr="00F311D7">
        <w:rPr>
          <w:rFonts w:ascii="Aptos" w:eastAsia="Times New Roman" w:hAnsi="Aptos" w:cs="Calibri"/>
          <w:lang w:eastAsia="el-GR"/>
        </w:rPr>
        <w:t>προβλεπομένων</w:t>
      </w:r>
      <w:proofErr w:type="spellEnd"/>
      <w:r w:rsidRPr="00F311D7">
        <w:rPr>
          <w:rFonts w:ascii="Aptos" w:eastAsia="Times New Roman" w:hAnsi="Aptos" w:cs="Calibri"/>
          <w:lang w:eastAsia="el-GR"/>
        </w:rPr>
        <w:t xml:space="preserve"> από την παρούσα σύμβαση ελέγχων και τη σύνταξη των σχετικών πρωτοκόλλων. </w:t>
      </w:r>
    </w:p>
    <w:p w14:paraId="672F5A16" w14:textId="77777777" w:rsidR="00F311D7" w:rsidRPr="00F311D7" w:rsidRDefault="00F311D7" w:rsidP="00F311D7">
      <w:pPr>
        <w:jc w:val="both"/>
        <w:rPr>
          <w:rFonts w:ascii="Aptos" w:eastAsia="Times New Roman" w:hAnsi="Aptos" w:cs="Calibri"/>
          <w:highlight w:val="yellow"/>
          <w:lang w:eastAsia="el-GR"/>
        </w:rPr>
      </w:pPr>
    </w:p>
    <w:p w14:paraId="1E9FEDF0" w14:textId="77777777" w:rsidR="00F311D7" w:rsidRPr="00F311D7" w:rsidRDefault="00F311D7" w:rsidP="00F311D7">
      <w:pPr>
        <w:jc w:val="both"/>
        <w:rPr>
          <w:rFonts w:ascii="Aptos" w:eastAsia="Times New Roman" w:hAnsi="Aptos" w:cs="Calibri"/>
          <w:highlight w:val="yellow"/>
          <w:lang w:eastAsia="el-GR"/>
        </w:rPr>
      </w:pPr>
    </w:p>
    <w:p w14:paraId="7877D1E6" w14:textId="77777777" w:rsidR="00F311D7" w:rsidRPr="00F311D7" w:rsidRDefault="00F311D7" w:rsidP="00F311D7">
      <w:pPr>
        <w:jc w:val="both"/>
        <w:rPr>
          <w:rFonts w:ascii="Aptos" w:eastAsia="Times New Roman" w:hAnsi="Aptos" w:cs="Calibri"/>
          <w:b/>
          <w:bCs/>
          <w:lang w:eastAsia="el-GR"/>
        </w:rPr>
      </w:pPr>
      <w:r w:rsidRPr="00F311D7">
        <w:rPr>
          <w:rFonts w:ascii="Aptos" w:eastAsia="Times New Roman" w:hAnsi="Aptos" w:cs="Calibri"/>
          <w:b/>
          <w:bCs/>
          <w:lang w:eastAsia="el-GR"/>
        </w:rPr>
        <w:t>Άρθρο 8</w:t>
      </w:r>
    </w:p>
    <w:p w14:paraId="27BC49DC" w14:textId="77777777" w:rsidR="00F311D7" w:rsidRPr="00F311D7" w:rsidRDefault="00F311D7" w:rsidP="00F311D7">
      <w:pPr>
        <w:jc w:val="both"/>
        <w:rPr>
          <w:rFonts w:ascii="Aptos" w:eastAsia="Times New Roman" w:hAnsi="Aptos" w:cs="Calibri"/>
          <w:b/>
          <w:bCs/>
          <w:lang w:eastAsia="el-GR"/>
        </w:rPr>
      </w:pPr>
      <w:r w:rsidRPr="00F311D7">
        <w:rPr>
          <w:rFonts w:ascii="Aptos" w:eastAsia="Times New Roman" w:hAnsi="Aptos" w:cs="Calibri"/>
          <w:b/>
          <w:bCs/>
          <w:lang w:eastAsia="el-GR"/>
        </w:rPr>
        <w:t>Απόρριψη υπηρεσιών-παραδοτέων –Αντικατάσταση</w:t>
      </w:r>
    </w:p>
    <w:p w14:paraId="7D6A4693" w14:textId="77777777" w:rsidR="00F311D7" w:rsidRPr="00F311D7" w:rsidRDefault="00F311D7" w:rsidP="00F311D7">
      <w:pPr>
        <w:jc w:val="both"/>
        <w:rPr>
          <w:rFonts w:ascii="Aptos" w:eastAsia="Times New Roman" w:hAnsi="Aptos" w:cs="Calibri"/>
          <w:lang w:eastAsia="el-GR"/>
        </w:rPr>
      </w:pPr>
    </w:p>
    <w:p w14:paraId="71226472" w14:textId="77777777" w:rsidR="00F311D7" w:rsidRPr="00F311D7" w:rsidRDefault="00F311D7" w:rsidP="00F311D7">
      <w:pPr>
        <w:jc w:val="both"/>
        <w:rPr>
          <w:rFonts w:ascii="Aptos" w:eastAsia="Times New Roman" w:hAnsi="Aptos" w:cs="Calibri"/>
          <w:lang w:eastAsia="el-GR"/>
        </w:rPr>
      </w:pPr>
      <w:r w:rsidRPr="00F311D7">
        <w:rPr>
          <w:rFonts w:ascii="Aptos" w:eastAsia="Times New Roman" w:hAnsi="Aptos" w:cs="Calibri"/>
          <w:lang w:eastAsia="el-GR"/>
        </w:rPr>
        <w:t>8.1. 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παρούσας σύμβασης, μέσα σε τακτή προθεσμία που ορίζεται από την απόφαση αυτή και σύμφωνα με το άρθρο 6.4 της Διακήρυξης.</w:t>
      </w:r>
    </w:p>
    <w:p w14:paraId="4F744ABF" w14:textId="77777777" w:rsidR="00F311D7" w:rsidRPr="00F311D7" w:rsidRDefault="00F311D7" w:rsidP="00F311D7">
      <w:pPr>
        <w:jc w:val="both"/>
        <w:rPr>
          <w:rFonts w:ascii="Aptos" w:eastAsia="Times New Roman" w:hAnsi="Aptos" w:cs="Calibri"/>
          <w:lang w:eastAsia="el-GR"/>
        </w:rPr>
      </w:pPr>
      <w:r w:rsidRPr="00F311D7">
        <w:rPr>
          <w:rFonts w:ascii="Aptos" w:eastAsia="Times New Roman" w:hAnsi="Aptos" w:cs="Calibri"/>
          <w:lang w:eastAsia="el-GR"/>
        </w:rPr>
        <w:t xml:space="preserve">8.2. Αν η αντικατάσταση γίνεται μετά τη λήξη της συνολικής διάρκειας της σύμβασης, </w:t>
      </w:r>
      <w:r w:rsidRPr="00F311D7">
        <w:rPr>
          <w:rFonts w:ascii="Aptos" w:eastAsia="SimSun" w:hAnsi="Aptos" w:cs="Calibri"/>
        </w:rPr>
        <w:t xml:space="preserve">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w:t>
      </w:r>
      <w:r w:rsidRPr="00F311D7">
        <w:rPr>
          <w:rFonts w:ascii="Aptos" w:eastAsia="Times New Roman" w:hAnsi="Aptos" w:cs="Calibri"/>
          <w:lang w:eastAsia="el-GR"/>
        </w:rPr>
        <w:t>σύμφωνα με το άρθρο 218 του ν. 4412/2016 και την παράγραφο 5.2.2 της Διακήρυξης, λόγω εκπρόθεσμης παράδοσης.</w:t>
      </w:r>
    </w:p>
    <w:p w14:paraId="3B64596E" w14:textId="77777777" w:rsidR="00F311D7" w:rsidRPr="00F311D7" w:rsidRDefault="00F311D7" w:rsidP="00F311D7">
      <w:pPr>
        <w:jc w:val="both"/>
        <w:rPr>
          <w:rFonts w:ascii="Aptos" w:eastAsia="Times New Roman" w:hAnsi="Aptos" w:cs="Calibri"/>
          <w:lang w:eastAsia="el-GR"/>
        </w:rPr>
      </w:pPr>
      <w:r w:rsidRPr="00F311D7">
        <w:rPr>
          <w:rFonts w:ascii="Aptos" w:eastAsia="Times New Roman" w:hAnsi="Aptos" w:cs="Calibri"/>
          <w:lang w:eastAsia="el-GR"/>
        </w:rPr>
        <w:t>8.3. 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του άρθρου 9 της παρούσας σύμβασης.</w:t>
      </w:r>
    </w:p>
    <w:p w14:paraId="13C794D9" w14:textId="77777777" w:rsidR="00F311D7" w:rsidRPr="00F311D7" w:rsidRDefault="00F311D7" w:rsidP="00F311D7">
      <w:pPr>
        <w:jc w:val="both"/>
        <w:rPr>
          <w:rFonts w:ascii="Aptos" w:eastAsia="Times New Roman" w:hAnsi="Aptos" w:cs="Calibri"/>
          <w:lang w:eastAsia="el-GR"/>
        </w:rPr>
      </w:pPr>
    </w:p>
    <w:p w14:paraId="6AA61209" w14:textId="77777777" w:rsidR="00F311D7" w:rsidRPr="00F311D7" w:rsidRDefault="00F311D7" w:rsidP="00F311D7">
      <w:pPr>
        <w:jc w:val="both"/>
        <w:rPr>
          <w:rFonts w:ascii="Aptos" w:eastAsia="Times New Roman" w:hAnsi="Aptos" w:cs="Calibri"/>
          <w:b/>
          <w:bCs/>
          <w:lang w:eastAsia="el-GR"/>
        </w:rPr>
      </w:pPr>
      <w:r w:rsidRPr="00F311D7">
        <w:rPr>
          <w:rFonts w:ascii="Aptos" w:eastAsia="Times New Roman" w:hAnsi="Aptos" w:cs="Calibri"/>
          <w:b/>
          <w:bCs/>
          <w:lang w:eastAsia="el-GR"/>
        </w:rPr>
        <w:t>Άρθρο 9</w:t>
      </w:r>
    </w:p>
    <w:p w14:paraId="000ECEDF" w14:textId="77777777" w:rsidR="00F311D7" w:rsidRPr="00F311D7" w:rsidRDefault="00F311D7" w:rsidP="00F311D7">
      <w:pPr>
        <w:jc w:val="both"/>
        <w:rPr>
          <w:rFonts w:ascii="Aptos" w:eastAsia="Times New Roman" w:hAnsi="Aptos" w:cs="Calibri"/>
          <w:b/>
          <w:bCs/>
          <w:lang w:eastAsia="el-GR"/>
        </w:rPr>
      </w:pPr>
      <w:r w:rsidRPr="00F311D7">
        <w:rPr>
          <w:rFonts w:ascii="Aptos" w:eastAsia="Times New Roman" w:hAnsi="Aptos" w:cs="Calibri"/>
          <w:b/>
          <w:bCs/>
          <w:lang w:eastAsia="el-GR"/>
        </w:rPr>
        <w:t>Κήρυξη οικονομικού φορέα εκπτώτου –Κυρώσεις</w:t>
      </w:r>
    </w:p>
    <w:p w14:paraId="5322EE31" w14:textId="77777777" w:rsidR="00F311D7" w:rsidRPr="00F311D7" w:rsidRDefault="00F311D7" w:rsidP="00F311D7">
      <w:pPr>
        <w:jc w:val="both"/>
        <w:rPr>
          <w:rFonts w:ascii="Aptos" w:eastAsia="Times New Roman" w:hAnsi="Aptos" w:cs="Calibri"/>
          <w:lang w:eastAsia="el-GR"/>
        </w:rPr>
      </w:pPr>
    </w:p>
    <w:p w14:paraId="7E18BBF1" w14:textId="77777777" w:rsidR="00F311D7" w:rsidRPr="00F311D7" w:rsidRDefault="00F311D7" w:rsidP="00F311D7">
      <w:pPr>
        <w:jc w:val="both"/>
        <w:rPr>
          <w:rFonts w:ascii="Aptos" w:eastAsia="Times New Roman" w:hAnsi="Aptos" w:cs="Calibri"/>
          <w:lang w:eastAsia="el-GR"/>
        </w:rPr>
      </w:pPr>
      <w:r w:rsidRPr="00F311D7">
        <w:rPr>
          <w:rFonts w:ascii="Aptos" w:eastAsia="Times New Roman" w:hAnsi="Aptos" w:cs="Calibri"/>
          <w:lang w:eastAsia="el-GR"/>
        </w:rPr>
        <w:t>9.1.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στο άρθρο 5.2.1 της Διακήρυξης και σύμφωνα με τα ειδικότερα οριζόμενα σε αυτό.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w:t>
      </w:r>
    </w:p>
    <w:p w14:paraId="15EF1AD8" w14:textId="77777777" w:rsidR="00F311D7" w:rsidRPr="00F311D7" w:rsidRDefault="00F311D7" w:rsidP="00F311D7">
      <w:pPr>
        <w:jc w:val="both"/>
        <w:rPr>
          <w:rFonts w:ascii="Aptos" w:eastAsia="Times New Roman" w:hAnsi="Aptos" w:cs="Calibri"/>
          <w:color w:val="0070C0"/>
          <w:highlight w:val="yellow"/>
          <w:lang w:eastAsia="el-GR"/>
        </w:rPr>
      </w:pPr>
    </w:p>
    <w:p w14:paraId="10E5818D" w14:textId="77777777" w:rsidR="00F311D7" w:rsidRPr="00F311D7" w:rsidRDefault="00F311D7" w:rsidP="00F311D7">
      <w:pPr>
        <w:jc w:val="both"/>
        <w:rPr>
          <w:rFonts w:ascii="Aptos" w:eastAsia="Times New Roman" w:hAnsi="Aptos" w:cs="Calibri"/>
          <w:lang w:eastAsia="el-GR"/>
        </w:rPr>
      </w:pPr>
      <w:r w:rsidRPr="00F311D7">
        <w:rPr>
          <w:rFonts w:ascii="Aptos" w:eastAsia="Times New Roman" w:hAnsi="Aptos" w:cs="Calibri"/>
          <w:lang w:eastAsia="el-GR"/>
        </w:rPr>
        <w:t xml:space="preserve">9.2. Αν λήξει η συνολική διάρκεια της σύμβασης, χωρίς να υποβληθεί εγκαίρως αίτημα παράτασης ή, αν λήξει η </w:t>
      </w:r>
      <w:proofErr w:type="spellStart"/>
      <w:r w:rsidRPr="00F311D7">
        <w:rPr>
          <w:rFonts w:ascii="Aptos" w:eastAsia="Times New Roman" w:hAnsi="Aptos" w:cs="Calibri"/>
          <w:lang w:eastAsia="el-GR"/>
        </w:rPr>
        <w:t>παραταθείσα</w:t>
      </w:r>
      <w:proofErr w:type="spellEnd"/>
      <w:r w:rsidRPr="00F311D7">
        <w:rPr>
          <w:rFonts w:ascii="Aptos" w:eastAsia="Times New Roman" w:hAnsi="Aptos" w:cs="Calibri"/>
          <w:lang w:eastAsia="el-GR"/>
        </w:rPr>
        <w:t>,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Διακήρυξης.</w:t>
      </w:r>
    </w:p>
    <w:p w14:paraId="4FA7B0B9" w14:textId="77777777" w:rsidR="00F311D7" w:rsidRPr="00F311D7" w:rsidRDefault="00F311D7" w:rsidP="00F311D7">
      <w:pPr>
        <w:jc w:val="both"/>
        <w:rPr>
          <w:rFonts w:ascii="Aptos" w:hAnsi="Aptos"/>
          <w:color w:val="000000"/>
        </w:rPr>
      </w:pPr>
      <w:bookmarkStart w:id="2" w:name="_Hlk176522855"/>
    </w:p>
    <w:bookmarkEnd w:id="2"/>
    <w:p w14:paraId="6F339361" w14:textId="77777777" w:rsidR="00F311D7" w:rsidRPr="00F311D7" w:rsidRDefault="00F311D7" w:rsidP="00F311D7">
      <w:pPr>
        <w:jc w:val="both"/>
        <w:rPr>
          <w:rFonts w:ascii="Aptos" w:hAnsi="Aptos"/>
          <w:color w:val="000000"/>
        </w:rPr>
      </w:pPr>
      <w:r w:rsidRPr="00F311D7">
        <w:rPr>
          <w:rFonts w:ascii="Aptos" w:hAnsi="Aptos"/>
          <w:color w:val="000000"/>
        </w:rPr>
        <w:t xml:space="preserve">Το ποσό των ποινικών ρητρών αφαιρείται/συμψηφίζεται από/με την αμοιβή του αναδόχου. </w:t>
      </w:r>
    </w:p>
    <w:p w14:paraId="28A9D8D7" w14:textId="77777777" w:rsidR="00F311D7" w:rsidRPr="00F311D7" w:rsidRDefault="00F311D7" w:rsidP="00F311D7">
      <w:pPr>
        <w:jc w:val="both"/>
        <w:rPr>
          <w:rFonts w:ascii="Aptos" w:hAnsi="Aptos"/>
          <w:color w:val="000000"/>
        </w:rPr>
      </w:pPr>
    </w:p>
    <w:p w14:paraId="16F07977" w14:textId="77777777" w:rsidR="00F311D7" w:rsidRPr="00F311D7" w:rsidRDefault="00F311D7" w:rsidP="00F311D7">
      <w:pPr>
        <w:jc w:val="both"/>
        <w:rPr>
          <w:rFonts w:ascii="Aptos" w:hAnsi="Aptos"/>
          <w:color w:val="000000"/>
        </w:rPr>
      </w:pPr>
      <w:r w:rsidRPr="00F311D7">
        <w:rPr>
          <w:rFonts w:ascii="Aptos" w:hAnsi="Aptos"/>
          <w:color w:val="000000"/>
        </w:rPr>
        <w:t>Η επιβολή ποινικών ρητρών δεν στερεί από την αναθέτουσα αρχή το δικαίωμα να κηρύξει τον ανάδοχο έκπτωτο.</w:t>
      </w:r>
    </w:p>
    <w:p w14:paraId="2270770A" w14:textId="77777777" w:rsidR="00F311D7" w:rsidRPr="00F311D7" w:rsidRDefault="00F311D7" w:rsidP="00F311D7">
      <w:pPr>
        <w:tabs>
          <w:tab w:val="left" w:pos="0"/>
        </w:tabs>
        <w:jc w:val="both"/>
        <w:rPr>
          <w:rFonts w:ascii="Aptos" w:hAnsi="Aptos" w:cs="Calibri"/>
        </w:rPr>
      </w:pPr>
    </w:p>
    <w:p w14:paraId="4F9385EF" w14:textId="77777777" w:rsidR="00F311D7" w:rsidRPr="00F311D7" w:rsidRDefault="00F311D7" w:rsidP="00F311D7">
      <w:pPr>
        <w:jc w:val="both"/>
        <w:rPr>
          <w:rFonts w:ascii="Aptos" w:eastAsia="Times New Roman" w:hAnsi="Aptos" w:cs="Calibri"/>
          <w:b/>
          <w:bCs/>
          <w:lang w:eastAsia="el-GR"/>
        </w:rPr>
      </w:pPr>
      <w:r w:rsidRPr="00F311D7">
        <w:rPr>
          <w:rFonts w:ascii="Aptos" w:eastAsia="Times New Roman" w:hAnsi="Aptos" w:cs="Calibri"/>
          <w:b/>
          <w:bCs/>
          <w:lang w:eastAsia="el-GR"/>
        </w:rPr>
        <w:t>Άρθρο 10</w:t>
      </w:r>
    </w:p>
    <w:p w14:paraId="698610B7" w14:textId="77777777" w:rsidR="00F311D7" w:rsidRPr="00F311D7" w:rsidRDefault="00F311D7" w:rsidP="00F311D7">
      <w:pPr>
        <w:jc w:val="both"/>
        <w:rPr>
          <w:rFonts w:ascii="Aptos" w:eastAsia="Times New Roman" w:hAnsi="Aptos" w:cs="Calibri"/>
          <w:b/>
          <w:bCs/>
          <w:lang w:eastAsia="el-GR"/>
        </w:rPr>
      </w:pPr>
      <w:r w:rsidRPr="00F311D7">
        <w:rPr>
          <w:rFonts w:ascii="Aptos" w:eastAsia="Times New Roman" w:hAnsi="Aptos" w:cs="Calibri"/>
          <w:b/>
          <w:bCs/>
          <w:lang w:eastAsia="el-GR"/>
        </w:rPr>
        <w:t>Υπεργολαβία</w:t>
      </w:r>
    </w:p>
    <w:p w14:paraId="573C3617" w14:textId="77777777" w:rsidR="00F311D7" w:rsidRPr="00F311D7" w:rsidRDefault="00F311D7" w:rsidP="00F311D7">
      <w:pPr>
        <w:jc w:val="both"/>
        <w:rPr>
          <w:rFonts w:ascii="Aptos" w:eastAsia="Times New Roman" w:hAnsi="Aptos" w:cs="Calibri"/>
          <w:lang w:eastAsia="el-GR"/>
        </w:rPr>
      </w:pPr>
    </w:p>
    <w:p w14:paraId="3BF3E2A1" w14:textId="77777777" w:rsidR="00F311D7" w:rsidRPr="00F311D7" w:rsidRDefault="00F311D7" w:rsidP="00F311D7">
      <w:pPr>
        <w:jc w:val="both"/>
        <w:rPr>
          <w:rFonts w:ascii="Aptos" w:eastAsia="Times New Roman" w:hAnsi="Aptos" w:cs="Calibri"/>
          <w:lang w:eastAsia="el-GR"/>
        </w:rPr>
      </w:pPr>
      <w:r w:rsidRPr="00F311D7">
        <w:rPr>
          <w:rFonts w:ascii="Aptos" w:eastAsia="Times New Roman" w:hAnsi="Aptos" w:cs="Calibri"/>
          <w:lang w:eastAsia="el-GR"/>
        </w:rPr>
        <w:t xml:space="preserve">10.1.Ο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14:paraId="1649FEE7" w14:textId="77777777" w:rsidR="00F311D7" w:rsidRPr="00F311D7" w:rsidRDefault="00F311D7" w:rsidP="00F311D7">
      <w:pPr>
        <w:jc w:val="both"/>
        <w:rPr>
          <w:rFonts w:ascii="Aptos" w:eastAsia="Times New Roman" w:hAnsi="Aptos" w:cs="Calibri"/>
          <w:lang w:eastAsia="el-GR"/>
        </w:rPr>
      </w:pPr>
    </w:p>
    <w:p w14:paraId="2FC4912D" w14:textId="77777777" w:rsidR="00F311D7" w:rsidRPr="00F311D7" w:rsidRDefault="00F311D7" w:rsidP="00F311D7">
      <w:pPr>
        <w:jc w:val="both"/>
        <w:rPr>
          <w:rFonts w:ascii="Aptos" w:eastAsia="Times New Roman" w:hAnsi="Aptos" w:cs="Calibri"/>
          <w:lang w:eastAsia="el-GR"/>
        </w:rPr>
      </w:pPr>
      <w:r w:rsidRPr="00F311D7">
        <w:rPr>
          <w:rFonts w:ascii="Aptos" w:eastAsia="Times New Roman" w:hAnsi="Aptos" w:cs="Calibri"/>
          <w:lang w:eastAsia="el-GR"/>
        </w:rPr>
        <w:t xml:space="preserve">10.2.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w:t>
      </w:r>
      <w:r w:rsidRPr="00F311D7">
        <w:rPr>
          <w:rFonts w:ascii="Aptos" w:eastAsia="Times New Roman" w:hAnsi="Aptos" w:cs="Calibri"/>
          <w:lang w:eastAsia="el-GR"/>
        </w:rPr>
        <w:lastRenderedPageBreak/>
        <w:t>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F311D7">
        <w:rPr>
          <w:rFonts w:ascii="Aptos" w:eastAsia="Times New Roman" w:hAnsi="Aptos" w:cs="Calibri"/>
          <w:vertAlign w:val="superscript"/>
          <w:lang w:eastAsia="el-GR"/>
        </w:rPr>
        <w:footnoteReference w:id="3"/>
      </w:r>
      <w:r w:rsidRPr="00F311D7">
        <w:rPr>
          <w:rFonts w:ascii="Aptos" w:eastAsia="Times New Roman" w:hAnsi="Aptos" w:cs="Calibri"/>
          <w:lang w:eastAsia="el-GR"/>
        </w:rPr>
        <w:t xml:space="preserve">. </w:t>
      </w:r>
    </w:p>
    <w:p w14:paraId="23023A19" w14:textId="77777777" w:rsidR="00F311D7" w:rsidRPr="00F311D7" w:rsidRDefault="00F311D7" w:rsidP="00F311D7">
      <w:pPr>
        <w:jc w:val="both"/>
        <w:rPr>
          <w:rFonts w:ascii="Aptos" w:eastAsia="Times New Roman" w:hAnsi="Aptos" w:cs="Calibri"/>
          <w:highlight w:val="yellow"/>
          <w:lang w:eastAsia="el-GR"/>
        </w:rPr>
      </w:pPr>
    </w:p>
    <w:p w14:paraId="277BA740" w14:textId="77777777" w:rsidR="00F311D7" w:rsidRPr="00F311D7" w:rsidRDefault="00F311D7" w:rsidP="00F311D7">
      <w:pPr>
        <w:jc w:val="both"/>
        <w:rPr>
          <w:rFonts w:ascii="Aptos" w:eastAsia="Times New Roman" w:hAnsi="Aptos" w:cs="Calibri"/>
          <w:lang w:eastAsia="el-GR"/>
        </w:rPr>
      </w:pPr>
      <w:r w:rsidRPr="00F311D7">
        <w:rPr>
          <w:rFonts w:ascii="Aptos" w:eastAsia="Times New Roman" w:hAnsi="Aptos" w:cs="Calibri"/>
          <w:lang w:eastAsia="el-GR"/>
        </w:rPr>
        <w:t>10.3.</w:t>
      </w:r>
      <w:r w:rsidRPr="00F311D7">
        <w:rPr>
          <w:rFonts w:ascii="Aptos" w:hAnsi="Aptos" w:cs="Calibri"/>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14:paraId="4DCC17BE" w14:textId="77777777" w:rsidR="00F311D7" w:rsidRPr="00F311D7" w:rsidRDefault="00F311D7" w:rsidP="00F311D7">
      <w:pPr>
        <w:jc w:val="both"/>
        <w:rPr>
          <w:rFonts w:ascii="Aptos" w:eastAsia="Times New Roman" w:hAnsi="Aptos" w:cs="Calibri"/>
          <w:lang w:eastAsia="el-GR"/>
        </w:rPr>
      </w:pPr>
    </w:p>
    <w:p w14:paraId="29B7B788" w14:textId="77777777" w:rsidR="00F311D7" w:rsidRPr="00F311D7" w:rsidRDefault="00F311D7" w:rsidP="00F311D7">
      <w:pPr>
        <w:jc w:val="both"/>
        <w:rPr>
          <w:rFonts w:ascii="Aptos" w:eastAsia="Times New Roman" w:hAnsi="Aptos" w:cs="Calibri"/>
          <w:color w:val="0070C0"/>
          <w:lang w:eastAsia="el-GR"/>
        </w:rPr>
      </w:pPr>
      <w:r w:rsidRPr="00F311D7">
        <w:rPr>
          <w:rFonts w:ascii="Aptos" w:eastAsia="Times New Roman" w:hAnsi="Aptos" w:cs="Calibri"/>
          <w:lang w:eastAsia="el-GR"/>
        </w:rPr>
        <w:t xml:space="preserve">10.4. Ο υπεργολάβος λαμβάνει γνώση της, συνημμένης στην παρούσα, ρήτρας ακεραιότητας και δεσμεύεται να τηρήσει τις υποχρεώσεις που περιλαμβάνονται σε αυτή. Η ως άνω δέσμευση περιέρχεται στην αναθέτουσα αρχή με ευθύνη του αναδόχου. </w:t>
      </w:r>
    </w:p>
    <w:p w14:paraId="08089847" w14:textId="77777777" w:rsidR="00F311D7" w:rsidRPr="00F311D7" w:rsidRDefault="00F311D7" w:rsidP="00F311D7">
      <w:pPr>
        <w:jc w:val="both"/>
        <w:rPr>
          <w:rFonts w:ascii="Aptos" w:eastAsia="Times New Roman" w:hAnsi="Aptos" w:cs="Calibri"/>
          <w:highlight w:val="yellow"/>
          <w:lang w:eastAsia="el-GR"/>
        </w:rPr>
      </w:pPr>
    </w:p>
    <w:p w14:paraId="4CC6944A" w14:textId="77777777" w:rsidR="00F311D7" w:rsidRPr="00F311D7" w:rsidRDefault="00F311D7" w:rsidP="00F311D7">
      <w:pPr>
        <w:jc w:val="both"/>
        <w:rPr>
          <w:rFonts w:ascii="Aptos" w:eastAsia="Times New Roman" w:hAnsi="Aptos" w:cs="Calibri"/>
          <w:highlight w:val="yellow"/>
          <w:lang w:eastAsia="el-GR"/>
        </w:rPr>
      </w:pPr>
    </w:p>
    <w:p w14:paraId="7933B312" w14:textId="77777777" w:rsidR="00F311D7" w:rsidRPr="00F311D7" w:rsidRDefault="00F311D7" w:rsidP="00F311D7">
      <w:pPr>
        <w:jc w:val="both"/>
        <w:rPr>
          <w:rFonts w:ascii="Aptos" w:eastAsia="Times New Roman" w:hAnsi="Aptos" w:cs="Calibri"/>
          <w:b/>
          <w:bCs/>
          <w:lang w:eastAsia="el-GR"/>
        </w:rPr>
      </w:pPr>
      <w:r w:rsidRPr="00F311D7">
        <w:rPr>
          <w:rFonts w:ascii="Aptos" w:eastAsia="Times New Roman" w:hAnsi="Aptos" w:cs="Calibri"/>
          <w:b/>
          <w:bCs/>
          <w:lang w:eastAsia="el-GR"/>
        </w:rPr>
        <w:t>Άρθρο 11</w:t>
      </w:r>
    </w:p>
    <w:p w14:paraId="4F69B1B9" w14:textId="77777777" w:rsidR="00F311D7" w:rsidRPr="00F311D7" w:rsidRDefault="00F311D7" w:rsidP="00F311D7">
      <w:pPr>
        <w:jc w:val="both"/>
        <w:rPr>
          <w:rFonts w:ascii="Aptos" w:eastAsia="Times New Roman" w:hAnsi="Aptos" w:cs="Calibri"/>
          <w:b/>
          <w:bCs/>
          <w:lang w:eastAsia="el-GR"/>
        </w:rPr>
      </w:pPr>
      <w:r w:rsidRPr="00F311D7">
        <w:rPr>
          <w:rFonts w:ascii="Aptos" w:eastAsia="Times New Roman" w:hAnsi="Aptos" w:cs="Calibri"/>
          <w:b/>
          <w:bCs/>
          <w:lang w:eastAsia="el-GR"/>
        </w:rPr>
        <w:t>Τροποποίηση σύμβασης κατά τη διάρκειά της</w:t>
      </w:r>
    </w:p>
    <w:p w14:paraId="24D3ED89" w14:textId="77777777" w:rsidR="00F311D7" w:rsidRPr="00F311D7" w:rsidRDefault="00F311D7" w:rsidP="00F311D7">
      <w:pPr>
        <w:jc w:val="both"/>
        <w:rPr>
          <w:rFonts w:ascii="Aptos" w:eastAsia="Times New Roman" w:hAnsi="Aptos" w:cs="Calibri"/>
          <w:lang w:eastAsia="el-GR"/>
        </w:rPr>
      </w:pPr>
    </w:p>
    <w:p w14:paraId="714C66C0" w14:textId="77777777" w:rsidR="00F311D7" w:rsidRPr="00F311D7" w:rsidRDefault="00F311D7" w:rsidP="00F311D7">
      <w:pPr>
        <w:jc w:val="both"/>
        <w:rPr>
          <w:rFonts w:ascii="Aptos" w:eastAsia="Times New Roman" w:hAnsi="Aptos" w:cs="Calibri"/>
          <w:lang w:eastAsia="el-GR"/>
        </w:rPr>
      </w:pPr>
      <w:r w:rsidRPr="00F311D7">
        <w:rPr>
          <w:rFonts w:ascii="Aptos" w:eastAsia="Times New Roman" w:hAnsi="Aptos" w:cs="Calibri"/>
          <w:lang w:eastAsia="el-GR"/>
        </w:rPr>
        <w:t>11.1. 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14:paraId="1B0EC69E" w14:textId="77777777" w:rsidR="00F311D7" w:rsidRPr="00F311D7" w:rsidRDefault="00F311D7" w:rsidP="00F311D7">
      <w:pPr>
        <w:jc w:val="both"/>
        <w:rPr>
          <w:rFonts w:ascii="Aptos" w:eastAsia="Times New Roman" w:hAnsi="Aptos" w:cs="Calibri"/>
          <w:i/>
          <w:lang w:eastAsia="el-GR"/>
        </w:rPr>
      </w:pPr>
    </w:p>
    <w:p w14:paraId="20E66069" w14:textId="77777777" w:rsidR="00F311D7" w:rsidRPr="00F311D7" w:rsidRDefault="00F311D7" w:rsidP="00F311D7">
      <w:pPr>
        <w:jc w:val="both"/>
        <w:rPr>
          <w:rFonts w:ascii="Aptos" w:eastAsia="Times New Roman" w:hAnsi="Aptos" w:cs="Calibri"/>
          <w:lang w:eastAsia="el-GR"/>
        </w:rPr>
      </w:pPr>
      <w:r w:rsidRPr="00F311D7">
        <w:rPr>
          <w:rFonts w:ascii="Aptos" w:eastAsia="Times New Roman" w:hAnsi="Aptos" w:cs="Calibri"/>
          <w:lang w:eastAsia="el-GR"/>
        </w:rPr>
        <w:t>11.2.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14:paraId="410D5AC9" w14:textId="77777777" w:rsidR="00F311D7" w:rsidRPr="00F311D7" w:rsidRDefault="00F311D7" w:rsidP="00F311D7">
      <w:pPr>
        <w:jc w:val="both"/>
        <w:rPr>
          <w:rFonts w:ascii="Aptos" w:eastAsia="Times New Roman" w:hAnsi="Aptos" w:cs="Calibri"/>
          <w:lang w:eastAsia="el-GR"/>
        </w:rPr>
      </w:pPr>
    </w:p>
    <w:p w14:paraId="3860A52A" w14:textId="77777777" w:rsidR="00F311D7" w:rsidRPr="00F311D7" w:rsidRDefault="00F311D7" w:rsidP="00F311D7">
      <w:pPr>
        <w:jc w:val="both"/>
        <w:rPr>
          <w:rFonts w:ascii="Aptos" w:eastAsia="Times New Roman" w:hAnsi="Aptos" w:cs="Calibri"/>
          <w:b/>
          <w:bCs/>
          <w:highlight w:val="yellow"/>
          <w:lang w:eastAsia="el-GR"/>
        </w:rPr>
      </w:pPr>
    </w:p>
    <w:p w14:paraId="6EAD156C" w14:textId="77777777" w:rsidR="00F311D7" w:rsidRPr="00F311D7" w:rsidRDefault="00F311D7" w:rsidP="00F311D7">
      <w:pPr>
        <w:jc w:val="both"/>
        <w:rPr>
          <w:rFonts w:ascii="Aptos" w:eastAsia="Times New Roman" w:hAnsi="Aptos" w:cs="Calibri"/>
          <w:b/>
          <w:bCs/>
          <w:lang w:eastAsia="el-GR"/>
        </w:rPr>
      </w:pPr>
      <w:r w:rsidRPr="00F311D7">
        <w:rPr>
          <w:rFonts w:ascii="Aptos" w:eastAsia="Times New Roman" w:hAnsi="Aptos" w:cs="Calibri"/>
          <w:b/>
          <w:bCs/>
          <w:lang w:eastAsia="el-GR"/>
        </w:rPr>
        <w:t>Άρθρο 12</w:t>
      </w:r>
    </w:p>
    <w:p w14:paraId="011BAFEC" w14:textId="77777777" w:rsidR="00F311D7" w:rsidRPr="00F311D7" w:rsidRDefault="00F311D7" w:rsidP="00F311D7">
      <w:pPr>
        <w:jc w:val="both"/>
        <w:rPr>
          <w:rFonts w:ascii="Aptos" w:eastAsia="Times New Roman" w:hAnsi="Aptos" w:cs="Calibri"/>
          <w:b/>
          <w:bCs/>
          <w:lang w:eastAsia="el-GR"/>
        </w:rPr>
      </w:pPr>
      <w:r w:rsidRPr="00F311D7">
        <w:rPr>
          <w:rFonts w:ascii="Aptos" w:eastAsia="Times New Roman" w:hAnsi="Aptos" w:cs="Calibri"/>
          <w:b/>
          <w:bCs/>
          <w:lang w:eastAsia="el-GR"/>
        </w:rPr>
        <w:t>Ανωτέρα Βία</w:t>
      </w:r>
    </w:p>
    <w:p w14:paraId="1E38A290" w14:textId="77777777" w:rsidR="00F311D7" w:rsidRPr="00F311D7" w:rsidRDefault="00F311D7" w:rsidP="00F311D7">
      <w:pPr>
        <w:jc w:val="both"/>
        <w:rPr>
          <w:rFonts w:ascii="Aptos" w:eastAsia="Times New Roman" w:hAnsi="Aptos" w:cs="Calibri"/>
          <w:lang w:eastAsia="el-GR"/>
        </w:rPr>
      </w:pPr>
    </w:p>
    <w:p w14:paraId="7DC14022" w14:textId="77777777" w:rsidR="00F311D7" w:rsidRPr="00F311D7" w:rsidRDefault="00F311D7" w:rsidP="00F311D7">
      <w:pPr>
        <w:jc w:val="both"/>
        <w:rPr>
          <w:rFonts w:ascii="Aptos" w:eastAsia="Times New Roman" w:hAnsi="Aptos" w:cs="Calibri"/>
          <w:lang w:eastAsia="el-GR"/>
        </w:rPr>
      </w:pPr>
      <w:r w:rsidRPr="00F311D7">
        <w:rPr>
          <w:rFonts w:ascii="Aptos" w:eastAsia="Times New Roman" w:hAnsi="Aptos" w:cs="Calibri"/>
          <w:lang w:eastAsia="el-GR"/>
        </w:rPr>
        <w:t xml:space="preserve">12.1. 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14:paraId="79C64B2D" w14:textId="77777777" w:rsidR="00F311D7" w:rsidRPr="00F311D7" w:rsidRDefault="00F311D7" w:rsidP="00F311D7">
      <w:pPr>
        <w:jc w:val="both"/>
        <w:rPr>
          <w:rFonts w:ascii="Aptos" w:eastAsia="Times New Roman" w:hAnsi="Aptos" w:cs="Calibri"/>
          <w:lang w:eastAsia="el-GR"/>
        </w:rPr>
      </w:pPr>
    </w:p>
    <w:p w14:paraId="473EF874" w14:textId="77777777" w:rsidR="00F311D7" w:rsidRPr="00F311D7" w:rsidRDefault="00F311D7" w:rsidP="00F311D7">
      <w:pPr>
        <w:tabs>
          <w:tab w:val="left" w:pos="284"/>
          <w:tab w:val="left" w:pos="567"/>
          <w:tab w:val="left" w:pos="1134"/>
        </w:tabs>
        <w:jc w:val="both"/>
        <w:rPr>
          <w:rFonts w:ascii="Aptos" w:eastAsia="Times New Roman" w:hAnsi="Aptos" w:cs="Calibri"/>
          <w:lang w:eastAsia="el-GR"/>
        </w:rPr>
      </w:pPr>
      <w:r w:rsidRPr="00F311D7">
        <w:rPr>
          <w:rFonts w:ascii="Aptos" w:eastAsia="Times New Roman" w:hAnsi="Aptos" w:cs="Calibri"/>
          <w:lang w:eastAsia="el-GR"/>
        </w:rPr>
        <w:t>12.2.</w:t>
      </w:r>
      <w:r w:rsidRPr="00F311D7">
        <w:rPr>
          <w:rFonts w:ascii="Aptos" w:eastAsia="Times New Roman" w:hAnsi="Aptos" w:cs="Calibri"/>
          <w:lang w:eastAsia="el-GR"/>
        </w:rPr>
        <w:tab/>
        <w:t xml:space="preserve">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14:paraId="55CE64C3" w14:textId="77777777" w:rsidR="00F311D7" w:rsidRPr="00F311D7" w:rsidRDefault="00F311D7" w:rsidP="00F311D7">
      <w:pPr>
        <w:jc w:val="both"/>
        <w:rPr>
          <w:rFonts w:ascii="Aptos" w:eastAsia="Times New Roman" w:hAnsi="Aptos" w:cs="Calibri"/>
          <w:lang w:eastAsia="el-GR"/>
        </w:rPr>
      </w:pPr>
      <w:r w:rsidRPr="00F311D7">
        <w:rPr>
          <w:rFonts w:ascii="Aptos" w:eastAsia="Times New Roman" w:hAnsi="Aptos" w:cs="Calibri"/>
          <w:lang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υπηρεσίας.</w:t>
      </w:r>
    </w:p>
    <w:p w14:paraId="69FC78E2" w14:textId="77777777" w:rsidR="00F311D7" w:rsidRPr="00F311D7" w:rsidRDefault="00F311D7" w:rsidP="00F311D7">
      <w:pPr>
        <w:jc w:val="both"/>
        <w:rPr>
          <w:rFonts w:ascii="Aptos" w:eastAsia="Times New Roman" w:hAnsi="Aptos" w:cs="Calibri"/>
          <w:highlight w:val="yellow"/>
          <w:lang w:eastAsia="el-GR"/>
        </w:rPr>
      </w:pPr>
    </w:p>
    <w:p w14:paraId="15B67376" w14:textId="77777777" w:rsidR="00F311D7" w:rsidRPr="00F311D7" w:rsidRDefault="00F311D7" w:rsidP="00F311D7">
      <w:pPr>
        <w:jc w:val="both"/>
        <w:rPr>
          <w:rFonts w:ascii="Aptos" w:eastAsia="Times New Roman" w:hAnsi="Aptos" w:cs="Calibri"/>
          <w:b/>
          <w:bCs/>
          <w:lang w:eastAsia="el-GR"/>
        </w:rPr>
      </w:pPr>
      <w:r w:rsidRPr="00F311D7">
        <w:rPr>
          <w:rFonts w:ascii="Aptos" w:eastAsia="Times New Roman" w:hAnsi="Aptos" w:cs="Calibri"/>
          <w:b/>
          <w:bCs/>
          <w:lang w:eastAsia="el-GR"/>
        </w:rPr>
        <w:t>Άρθρο 13</w:t>
      </w:r>
    </w:p>
    <w:p w14:paraId="137824ED" w14:textId="77777777" w:rsidR="00F311D7" w:rsidRPr="00F311D7" w:rsidRDefault="00F311D7" w:rsidP="00F311D7">
      <w:pPr>
        <w:jc w:val="both"/>
        <w:rPr>
          <w:rFonts w:ascii="Aptos" w:eastAsia="Times New Roman" w:hAnsi="Aptos" w:cs="Calibri"/>
          <w:b/>
          <w:bCs/>
          <w:lang w:eastAsia="el-GR"/>
        </w:rPr>
      </w:pPr>
      <w:r w:rsidRPr="00F311D7">
        <w:rPr>
          <w:rFonts w:ascii="Aptos" w:eastAsia="Times New Roman" w:hAnsi="Aptos" w:cs="Calibri"/>
          <w:b/>
          <w:bCs/>
          <w:lang w:eastAsia="el-GR"/>
        </w:rPr>
        <w:t>Ολοκλήρωση συμβατικού αντικειμένου</w:t>
      </w:r>
    </w:p>
    <w:p w14:paraId="032D4E46" w14:textId="77777777" w:rsidR="00F311D7" w:rsidRPr="00F311D7" w:rsidRDefault="00F311D7" w:rsidP="00F311D7">
      <w:pPr>
        <w:jc w:val="both"/>
        <w:rPr>
          <w:rFonts w:ascii="Aptos" w:eastAsia="Times New Roman" w:hAnsi="Aptos" w:cs="Calibri"/>
          <w:lang w:eastAsia="el-GR"/>
        </w:rPr>
      </w:pPr>
    </w:p>
    <w:p w14:paraId="7C20936A" w14:textId="77777777" w:rsidR="00F311D7" w:rsidRPr="00F311D7" w:rsidRDefault="00F311D7" w:rsidP="00F311D7">
      <w:pPr>
        <w:jc w:val="both"/>
        <w:rPr>
          <w:rFonts w:ascii="Aptos" w:eastAsia="Times New Roman" w:hAnsi="Aptos" w:cs="Calibri"/>
          <w:lang w:eastAsia="el-GR"/>
        </w:rPr>
      </w:pPr>
      <w:r w:rsidRPr="00F311D7">
        <w:rPr>
          <w:rFonts w:ascii="Aptos" w:eastAsia="Times New Roman" w:hAnsi="Aptos" w:cs="Calibri"/>
          <w:lang w:eastAsia="el-GR"/>
        </w:rPr>
        <w:t xml:space="preserve">Η σύμβαση θεωρείται ότι έχει ολοκληρωθεί, όταν παραληφθούν οριστικά, ποσοτικά και ποιοτικά οι υπηρεσίες, όταν αποπληρωθεί το συμβατικό τίμημα και εκπληρωθούν και οι τυχόν λοιπές συμβατικές ή νόμιμες υποχρεώσεις και από τα δύο συμβαλλόμενα μέρη και αποδεσμευθούν οι σχετικές εγγυήσεις κατά τα </w:t>
      </w:r>
      <w:r w:rsidRPr="00F311D7">
        <w:rPr>
          <w:rFonts w:ascii="Aptos" w:eastAsia="Times New Roman" w:hAnsi="Aptos" w:cs="Calibri"/>
          <w:lang w:eastAsia="el-GR"/>
        </w:rPr>
        <w:lastRenderedPageBreak/>
        <w:t xml:space="preserve">προβλεπόμενα στη σύμβαση. </w:t>
      </w:r>
    </w:p>
    <w:p w14:paraId="08C44E5D" w14:textId="77777777" w:rsidR="00F311D7" w:rsidRPr="00F311D7" w:rsidRDefault="00F311D7" w:rsidP="00F311D7">
      <w:pPr>
        <w:jc w:val="both"/>
        <w:rPr>
          <w:rFonts w:ascii="Aptos" w:eastAsia="Times New Roman" w:hAnsi="Aptos" w:cs="Calibri"/>
          <w:lang w:eastAsia="el-GR"/>
        </w:rPr>
      </w:pPr>
    </w:p>
    <w:p w14:paraId="6DFEEBC5" w14:textId="77777777" w:rsidR="00F311D7" w:rsidRPr="00F311D7" w:rsidRDefault="00F311D7" w:rsidP="00F311D7">
      <w:pPr>
        <w:jc w:val="both"/>
        <w:rPr>
          <w:rFonts w:ascii="Aptos" w:eastAsia="Times New Roman" w:hAnsi="Aptos" w:cs="Calibri"/>
          <w:lang w:eastAsia="el-GR"/>
        </w:rPr>
      </w:pPr>
    </w:p>
    <w:p w14:paraId="67A7E84A" w14:textId="77777777" w:rsidR="00F311D7" w:rsidRPr="00F311D7" w:rsidRDefault="00F311D7" w:rsidP="00F311D7">
      <w:pPr>
        <w:jc w:val="both"/>
        <w:rPr>
          <w:rFonts w:ascii="Aptos" w:eastAsia="Times New Roman" w:hAnsi="Aptos" w:cs="Calibri"/>
          <w:b/>
          <w:bCs/>
          <w:lang w:eastAsia="el-GR"/>
        </w:rPr>
      </w:pPr>
      <w:r w:rsidRPr="00F311D7">
        <w:rPr>
          <w:rFonts w:ascii="Aptos" w:eastAsia="Times New Roman" w:hAnsi="Aptos" w:cs="Calibri"/>
          <w:b/>
          <w:bCs/>
          <w:lang w:eastAsia="el-GR"/>
        </w:rPr>
        <w:t>Άρθρο 14</w:t>
      </w:r>
    </w:p>
    <w:p w14:paraId="2F874550" w14:textId="77777777" w:rsidR="00F311D7" w:rsidRPr="00F311D7" w:rsidRDefault="00F311D7" w:rsidP="00F311D7">
      <w:pPr>
        <w:jc w:val="both"/>
        <w:rPr>
          <w:rFonts w:ascii="Aptos" w:eastAsia="Times New Roman" w:hAnsi="Aptos" w:cs="Calibri"/>
          <w:b/>
          <w:bCs/>
          <w:lang w:eastAsia="el-GR"/>
        </w:rPr>
      </w:pPr>
      <w:r w:rsidRPr="00F311D7">
        <w:rPr>
          <w:rFonts w:ascii="Aptos" w:eastAsia="Times New Roman" w:hAnsi="Aptos" w:cs="Calibri"/>
          <w:b/>
          <w:bCs/>
          <w:lang w:eastAsia="el-GR"/>
        </w:rPr>
        <w:t>Δικαίωμα μονομερούς λύσης της σύμβασης</w:t>
      </w:r>
    </w:p>
    <w:p w14:paraId="737ACD26" w14:textId="77777777" w:rsidR="00F311D7" w:rsidRPr="00F311D7" w:rsidRDefault="00F311D7" w:rsidP="00F311D7">
      <w:pPr>
        <w:jc w:val="both"/>
        <w:rPr>
          <w:rFonts w:ascii="Aptos" w:eastAsia="Times New Roman" w:hAnsi="Aptos" w:cs="Calibri"/>
          <w:lang w:eastAsia="el-GR"/>
        </w:rPr>
      </w:pPr>
    </w:p>
    <w:p w14:paraId="491D28C2" w14:textId="77777777" w:rsidR="00F311D7" w:rsidRPr="00F311D7" w:rsidRDefault="00F311D7" w:rsidP="00F311D7">
      <w:pPr>
        <w:jc w:val="both"/>
        <w:rPr>
          <w:rFonts w:ascii="Aptos" w:eastAsia="Times New Roman" w:hAnsi="Aptos" w:cs="Calibri"/>
          <w:lang w:eastAsia="el-GR"/>
        </w:rPr>
      </w:pPr>
      <w:r w:rsidRPr="00F311D7">
        <w:rPr>
          <w:rFonts w:ascii="Aptos" w:eastAsia="Times New Roman" w:hAnsi="Aptos" w:cs="Calibri"/>
          <w:lang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14:paraId="7EB18159" w14:textId="77777777" w:rsidR="00F311D7" w:rsidRPr="00F311D7" w:rsidRDefault="00F311D7" w:rsidP="00F311D7">
      <w:pPr>
        <w:jc w:val="both"/>
        <w:rPr>
          <w:rFonts w:ascii="Aptos" w:eastAsia="Times New Roman" w:hAnsi="Aptos" w:cs="Calibri"/>
          <w:highlight w:val="yellow"/>
          <w:lang w:eastAsia="el-GR"/>
        </w:rPr>
      </w:pPr>
    </w:p>
    <w:p w14:paraId="7ABC4297" w14:textId="77777777" w:rsidR="00F311D7" w:rsidRPr="00F311D7" w:rsidRDefault="00F311D7" w:rsidP="00F311D7">
      <w:pPr>
        <w:jc w:val="both"/>
        <w:rPr>
          <w:rFonts w:ascii="Aptos" w:eastAsia="Times New Roman" w:hAnsi="Aptos" w:cs="Calibri"/>
          <w:lang w:eastAsia="el-GR"/>
        </w:rPr>
      </w:pPr>
    </w:p>
    <w:p w14:paraId="2353A673" w14:textId="77777777" w:rsidR="00F311D7" w:rsidRPr="00F311D7" w:rsidRDefault="00F311D7" w:rsidP="00F311D7">
      <w:pPr>
        <w:jc w:val="both"/>
        <w:rPr>
          <w:rFonts w:ascii="Aptos" w:eastAsia="Times New Roman" w:hAnsi="Aptos" w:cs="Calibri"/>
          <w:b/>
          <w:bCs/>
          <w:lang w:eastAsia="el-GR"/>
        </w:rPr>
      </w:pPr>
      <w:r w:rsidRPr="00F311D7">
        <w:rPr>
          <w:rFonts w:ascii="Aptos" w:eastAsia="Times New Roman" w:hAnsi="Aptos" w:cs="Calibri"/>
          <w:b/>
          <w:bCs/>
          <w:lang w:eastAsia="el-GR"/>
        </w:rPr>
        <w:t>Άρθρο 15</w:t>
      </w:r>
    </w:p>
    <w:p w14:paraId="5B254C8A" w14:textId="77777777" w:rsidR="00F311D7" w:rsidRPr="00F311D7" w:rsidRDefault="00F311D7" w:rsidP="00F311D7">
      <w:pPr>
        <w:jc w:val="both"/>
        <w:rPr>
          <w:rFonts w:ascii="Aptos" w:eastAsia="Times New Roman" w:hAnsi="Aptos" w:cs="Calibri"/>
          <w:b/>
          <w:bCs/>
          <w:lang w:eastAsia="el-GR"/>
        </w:rPr>
      </w:pPr>
      <w:r w:rsidRPr="00F311D7">
        <w:rPr>
          <w:rFonts w:ascii="Aptos" w:eastAsia="Times New Roman" w:hAnsi="Aptos" w:cs="Calibri"/>
          <w:b/>
          <w:bCs/>
          <w:lang w:eastAsia="el-GR"/>
        </w:rPr>
        <w:t>Εφαρμοστέο Δίκαιο – Επίλυση Διαφορών</w:t>
      </w:r>
    </w:p>
    <w:p w14:paraId="40F61DE7" w14:textId="77777777" w:rsidR="00F311D7" w:rsidRPr="00F311D7" w:rsidRDefault="00F311D7" w:rsidP="00F311D7">
      <w:pPr>
        <w:jc w:val="both"/>
        <w:rPr>
          <w:rFonts w:ascii="Aptos" w:eastAsia="Times New Roman" w:hAnsi="Aptos" w:cs="Calibri"/>
          <w:lang w:eastAsia="el-GR"/>
        </w:rPr>
      </w:pPr>
    </w:p>
    <w:p w14:paraId="3CE6039B" w14:textId="77777777" w:rsidR="00F311D7" w:rsidRPr="00F311D7" w:rsidRDefault="00F311D7" w:rsidP="00F311D7">
      <w:pPr>
        <w:jc w:val="both"/>
        <w:rPr>
          <w:rFonts w:ascii="Aptos" w:eastAsia="Times New Roman" w:hAnsi="Aptos" w:cs="Calibri"/>
          <w:lang w:eastAsia="el-GR"/>
        </w:rPr>
      </w:pPr>
      <w:r w:rsidRPr="00F311D7">
        <w:rPr>
          <w:rFonts w:ascii="Aptos" w:eastAsia="Times New Roman" w:hAnsi="Aptos" w:cs="Calibri"/>
          <w:lang w:eastAsia="el-GR"/>
        </w:rPr>
        <w:t xml:space="preserve">15.1. Η παρούσα </w:t>
      </w:r>
      <w:proofErr w:type="spellStart"/>
      <w:r w:rsidRPr="00F311D7">
        <w:rPr>
          <w:rFonts w:ascii="Aptos" w:eastAsia="Times New Roman" w:hAnsi="Aptos" w:cs="Calibri"/>
          <w:lang w:eastAsia="el-GR"/>
        </w:rPr>
        <w:t>διέπεται</w:t>
      </w:r>
      <w:proofErr w:type="spellEnd"/>
      <w:r w:rsidRPr="00F311D7">
        <w:rPr>
          <w:rFonts w:ascii="Aptos" w:eastAsia="Times New Roman" w:hAnsi="Aptos" w:cs="Calibri"/>
          <w:lang w:eastAsia="el-GR"/>
        </w:rPr>
        <w:t xml:space="preserve">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14:paraId="5F251F3C" w14:textId="77777777" w:rsidR="00F311D7" w:rsidRPr="00F311D7" w:rsidRDefault="00F311D7" w:rsidP="00F311D7">
      <w:pPr>
        <w:jc w:val="both"/>
        <w:rPr>
          <w:rFonts w:ascii="Aptos" w:eastAsia="Times New Roman" w:hAnsi="Aptos" w:cs="Calibri"/>
          <w:lang w:eastAsia="el-GR"/>
        </w:rPr>
      </w:pPr>
    </w:p>
    <w:p w14:paraId="2E2C170A" w14:textId="77777777" w:rsidR="00F311D7" w:rsidRPr="00F311D7" w:rsidRDefault="00F311D7" w:rsidP="00F311D7">
      <w:pPr>
        <w:jc w:val="both"/>
        <w:rPr>
          <w:rFonts w:ascii="Aptos" w:eastAsia="Times New Roman" w:hAnsi="Aptos" w:cs="Calibri"/>
          <w:lang w:eastAsia="el-GR"/>
        </w:rPr>
      </w:pPr>
      <w:r w:rsidRPr="00F311D7">
        <w:rPr>
          <w:rFonts w:ascii="Aptos" w:eastAsia="Times New Roman" w:hAnsi="Aptos" w:cs="Calibri"/>
          <w:lang w:eastAsia="el-GR"/>
        </w:rPr>
        <w:t xml:space="preserve">15.2.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(Παρακολούθηση της εκτέλεσης της Σύμβασης), 6.4. (Απόρριψη παραδοτέων –αντικατάσταση), να ασκήσει τα δικαιώματα του άρθρου 5.3. της Διακήρυξης. </w:t>
      </w:r>
    </w:p>
    <w:p w14:paraId="6C7CB718" w14:textId="77777777" w:rsidR="00F311D7" w:rsidRPr="00F311D7" w:rsidRDefault="00F311D7" w:rsidP="00F311D7">
      <w:pPr>
        <w:jc w:val="both"/>
        <w:rPr>
          <w:rFonts w:ascii="Aptos" w:eastAsia="Times New Roman" w:hAnsi="Aptos" w:cs="Calibri"/>
          <w:lang w:eastAsia="el-GR"/>
        </w:rPr>
      </w:pPr>
      <w:r w:rsidRPr="00F311D7">
        <w:rPr>
          <w:rFonts w:ascii="Aptos" w:eastAsia="Times New Roman" w:hAnsi="Aptos" w:cs="Calibri"/>
          <w:lang w:eastAsia="el-GR"/>
        </w:rPr>
        <w:t xml:space="preserve">υπό τους όρους και προϋποθέσεις που ορίζονται σε αυτό. </w:t>
      </w:r>
    </w:p>
    <w:p w14:paraId="0788F31B" w14:textId="77777777" w:rsidR="00F311D7" w:rsidRPr="00F311D7" w:rsidRDefault="00F311D7" w:rsidP="00F311D7">
      <w:pPr>
        <w:jc w:val="both"/>
        <w:rPr>
          <w:rFonts w:ascii="Aptos" w:eastAsia="Times New Roman" w:hAnsi="Aptos" w:cs="Calibri"/>
          <w:lang w:eastAsia="el-GR"/>
        </w:rPr>
      </w:pPr>
      <w:r w:rsidRPr="00F311D7">
        <w:rPr>
          <w:rFonts w:ascii="Aptos" w:eastAsia="Times New Roman" w:hAnsi="Aptos" w:cs="Calibri"/>
          <w:lang w:eastAsia="el-GR"/>
        </w:rPr>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14:paraId="2BE30F21" w14:textId="77777777" w:rsidR="00F311D7" w:rsidRPr="00F311D7" w:rsidRDefault="00F311D7" w:rsidP="00F311D7">
      <w:pPr>
        <w:jc w:val="both"/>
        <w:rPr>
          <w:rFonts w:ascii="Aptos" w:eastAsia="Times New Roman" w:hAnsi="Aptos" w:cs="Calibri"/>
          <w:lang w:eastAsia="el-GR"/>
        </w:rPr>
      </w:pPr>
    </w:p>
    <w:p w14:paraId="40C820EE" w14:textId="77777777" w:rsidR="00F311D7" w:rsidRPr="00F311D7" w:rsidRDefault="00F311D7" w:rsidP="00F311D7">
      <w:pPr>
        <w:jc w:val="both"/>
        <w:rPr>
          <w:rFonts w:ascii="Aptos" w:eastAsia="Times New Roman" w:hAnsi="Aptos" w:cs="Calibri"/>
          <w:lang w:eastAsia="el-GR"/>
        </w:rPr>
      </w:pPr>
    </w:p>
    <w:p w14:paraId="58A4304A" w14:textId="77777777" w:rsidR="00F311D7" w:rsidRPr="00F311D7" w:rsidRDefault="00F311D7" w:rsidP="00F311D7">
      <w:pPr>
        <w:jc w:val="both"/>
        <w:rPr>
          <w:rFonts w:ascii="Aptos" w:eastAsia="Times New Roman" w:hAnsi="Aptos" w:cs="Calibri"/>
          <w:b/>
          <w:bCs/>
          <w:lang w:eastAsia="el-GR"/>
        </w:rPr>
      </w:pPr>
      <w:r w:rsidRPr="00F311D7">
        <w:rPr>
          <w:rFonts w:ascii="Aptos" w:eastAsia="Times New Roman" w:hAnsi="Aptos" w:cs="Calibri"/>
          <w:b/>
          <w:bCs/>
          <w:lang w:eastAsia="el-GR"/>
        </w:rPr>
        <w:t>Άρθρο 16</w:t>
      </w:r>
    </w:p>
    <w:p w14:paraId="2DDD5AF4" w14:textId="77777777" w:rsidR="00F311D7" w:rsidRPr="00F311D7" w:rsidRDefault="00F311D7" w:rsidP="00F311D7">
      <w:pPr>
        <w:jc w:val="both"/>
        <w:rPr>
          <w:rFonts w:ascii="Aptos" w:eastAsia="Times New Roman" w:hAnsi="Aptos" w:cs="Calibri"/>
          <w:b/>
          <w:bCs/>
          <w:color w:val="0070C0"/>
          <w:lang w:eastAsia="el-GR"/>
        </w:rPr>
      </w:pPr>
      <w:r w:rsidRPr="00F311D7">
        <w:rPr>
          <w:rFonts w:ascii="Aptos" w:eastAsia="Times New Roman" w:hAnsi="Aptos" w:cs="Calibri"/>
          <w:b/>
          <w:bCs/>
          <w:lang w:eastAsia="el-GR"/>
        </w:rPr>
        <w:t>Συμμόρφωση με τον Κανονισμό ΕΕ/2016/2019 και τον ν. 4624/2019 (Α 137)</w:t>
      </w:r>
      <w:r w:rsidRPr="00F311D7">
        <w:rPr>
          <w:rFonts w:ascii="Aptos" w:eastAsia="Times New Roman" w:hAnsi="Aptos" w:cs="Calibri"/>
          <w:b/>
          <w:bCs/>
          <w:vertAlign w:val="superscript"/>
          <w:lang w:eastAsia="el-GR"/>
        </w:rPr>
        <w:footnoteReference w:id="4"/>
      </w:r>
      <w:r w:rsidRPr="00F311D7">
        <w:rPr>
          <w:rFonts w:ascii="Aptos" w:eastAsia="Times New Roman" w:hAnsi="Aptos" w:cs="Calibri"/>
          <w:b/>
          <w:bCs/>
          <w:color w:val="0070C0"/>
          <w:lang w:eastAsia="el-GR"/>
        </w:rPr>
        <w:t xml:space="preserve"> </w:t>
      </w:r>
    </w:p>
    <w:p w14:paraId="1FF714D7" w14:textId="77777777" w:rsidR="00F311D7" w:rsidRPr="00F311D7" w:rsidRDefault="00F311D7" w:rsidP="00F311D7">
      <w:pPr>
        <w:jc w:val="both"/>
        <w:rPr>
          <w:rFonts w:ascii="Aptos" w:eastAsia="Times New Roman" w:hAnsi="Aptos" w:cs="Calibri"/>
          <w:color w:val="0070C0"/>
          <w:lang w:eastAsia="el-GR"/>
        </w:rPr>
      </w:pPr>
    </w:p>
    <w:p w14:paraId="64E7398B" w14:textId="77777777" w:rsidR="00F311D7" w:rsidRPr="00F311D7" w:rsidRDefault="00F311D7" w:rsidP="00F311D7">
      <w:pPr>
        <w:jc w:val="both"/>
        <w:rPr>
          <w:rFonts w:ascii="Aptos" w:eastAsia="Times New Roman" w:hAnsi="Aptos" w:cs="Calibri"/>
          <w:lang w:eastAsia="el-GR"/>
        </w:rPr>
      </w:pPr>
      <w:r w:rsidRPr="00F311D7">
        <w:rPr>
          <w:rFonts w:ascii="Aptos" w:eastAsia="Times New Roman" w:hAnsi="Aptos" w:cs="Calibri"/>
          <w:lang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General </w:t>
      </w:r>
      <w:proofErr w:type="spellStart"/>
      <w:r w:rsidRPr="00F311D7">
        <w:rPr>
          <w:rFonts w:ascii="Aptos" w:eastAsia="Times New Roman" w:hAnsi="Aptos" w:cs="Calibri"/>
          <w:lang w:eastAsia="el-GR"/>
        </w:rPr>
        <w:t>Data</w:t>
      </w:r>
      <w:proofErr w:type="spellEnd"/>
      <w:r w:rsidRPr="00F311D7">
        <w:rPr>
          <w:rFonts w:ascii="Aptos" w:eastAsia="Times New Roman" w:hAnsi="Aptos" w:cs="Calibri"/>
          <w:lang w:eastAsia="el-GR"/>
        </w:rPr>
        <w:t xml:space="preserve"> Protection </w:t>
      </w:r>
      <w:proofErr w:type="spellStart"/>
      <w:r w:rsidRPr="00F311D7">
        <w:rPr>
          <w:rFonts w:ascii="Aptos" w:eastAsia="Times New Roman" w:hAnsi="Aptos" w:cs="Calibri"/>
          <w:lang w:eastAsia="el-GR"/>
        </w:rPr>
        <w:t>Regulation</w:t>
      </w:r>
      <w:proofErr w:type="spellEnd"/>
      <w:r w:rsidRPr="00F311D7">
        <w:rPr>
          <w:rFonts w:ascii="Aptos" w:eastAsia="Times New Roman" w:hAnsi="Aptos" w:cs="Calibri"/>
          <w:lang w:eastAsia="el-GR"/>
        </w:rPr>
        <w:t xml:space="preserve"> – GDPR) και του ν. 4624/2019. Ειδικότερα:</w:t>
      </w:r>
    </w:p>
    <w:p w14:paraId="1597879A" w14:textId="77777777" w:rsidR="00F311D7" w:rsidRPr="00F311D7" w:rsidRDefault="00F311D7" w:rsidP="00F311D7">
      <w:pPr>
        <w:jc w:val="both"/>
        <w:rPr>
          <w:rFonts w:ascii="Aptos" w:eastAsia="Times New Roman" w:hAnsi="Aptos" w:cs="Calibri"/>
          <w:lang w:eastAsia="el-GR"/>
        </w:rPr>
      </w:pPr>
      <w:r w:rsidRPr="00F311D7">
        <w:rPr>
          <w:rFonts w:ascii="Aptos" w:eastAsia="Times New Roman" w:hAnsi="Aptos" w:cs="Calibri"/>
          <w:b/>
          <w:lang w:eastAsia="el-GR"/>
        </w:rPr>
        <w:t>Α)</w:t>
      </w:r>
      <w:r w:rsidRPr="00F311D7">
        <w:rPr>
          <w:rFonts w:ascii="Aptos" w:eastAsia="Times New Roman" w:hAnsi="Aptos" w:cs="Calibri"/>
          <w:lang w:eastAsia="el-GR"/>
        </w:rPr>
        <w:t xml:space="preserve"> Ως προς την επεξεργασία από την Αναθέτουσα Αρχή των προσωπικών δεδομένων του Αναδόχου συμπεριλαμβανομένων των </w:t>
      </w:r>
      <w:proofErr w:type="spellStart"/>
      <w:r w:rsidRPr="00F311D7">
        <w:rPr>
          <w:rFonts w:ascii="Aptos" w:eastAsia="Times New Roman" w:hAnsi="Aptos" w:cs="Calibri"/>
          <w:lang w:eastAsia="el-GR"/>
        </w:rPr>
        <w:t>προστηθέντων</w:t>
      </w:r>
      <w:proofErr w:type="spellEnd"/>
      <w:r w:rsidRPr="00F311D7">
        <w:rPr>
          <w:rFonts w:ascii="Aptos" w:eastAsia="Times New Roman" w:hAnsi="Aptos" w:cs="Calibri"/>
          <w:lang w:eastAsia="el-GR"/>
        </w:rPr>
        <w:t>/συνεργατών/δανειζόντων εμπειρία/υπεργολάβων του, ισχύουν τα παρακάτω:</w:t>
      </w:r>
    </w:p>
    <w:p w14:paraId="7139ED51" w14:textId="77777777" w:rsidR="00F311D7" w:rsidRPr="00F311D7" w:rsidRDefault="00F311D7" w:rsidP="00F311D7">
      <w:pPr>
        <w:jc w:val="both"/>
        <w:rPr>
          <w:rFonts w:ascii="Aptos" w:eastAsia="Times New Roman" w:hAnsi="Aptos" w:cs="Calibri"/>
          <w:lang w:eastAsia="el-GR"/>
        </w:rPr>
      </w:pPr>
      <w:r w:rsidRPr="00F311D7">
        <w:rPr>
          <w:rFonts w:ascii="Aptos" w:eastAsia="Times New Roman" w:hAnsi="Aptos" w:cs="Calibri"/>
          <w:lang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14:paraId="56523C7A" w14:textId="77777777" w:rsidR="00F311D7" w:rsidRPr="00F311D7" w:rsidRDefault="00F311D7" w:rsidP="00F311D7">
      <w:pPr>
        <w:jc w:val="both"/>
        <w:rPr>
          <w:rFonts w:ascii="Aptos" w:eastAsia="Times New Roman" w:hAnsi="Aptos" w:cs="Calibri"/>
          <w:lang w:eastAsia="el-GR"/>
        </w:rPr>
      </w:pPr>
      <w:r w:rsidRPr="00F311D7">
        <w:rPr>
          <w:rFonts w:ascii="Aptos" w:eastAsia="Times New Roman" w:hAnsi="Aptos" w:cs="Calibri"/>
          <w:lang w:eastAsia="el-GR"/>
        </w:rPr>
        <w:t xml:space="preserve">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w:t>
      </w:r>
      <w:proofErr w:type="spellStart"/>
      <w:r w:rsidRPr="00F311D7">
        <w:rPr>
          <w:rFonts w:ascii="Aptos" w:eastAsia="Times New Roman" w:hAnsi="Aptos" w:cs="Calibri"/>
          <w:lang w:eastAsia="el-GR"/>
        </w:rPr>
        <w:t>έγχαρτο</w:t>
      </w:r>
      <w:proofErr w:type="spellEnd"/>
      <w:r w:rsidRPr="00F311D7">
        <w:rPr>
          <w:rFonts w:ascii="Aptos" w:eastAsia="Times New Roman" w:hAnsi="Aptos" w:cs="Calibri"/>
          <w:lang w:eastAsia="el-GR"/>
        </w:rPr>
        <w:t xml:space="preserve"> αρχείο και σε ηλεκτρονική βάση με υψηλά χαρακτηριστικά ασφαλείας με πρόσβαση αυστηρώς και μόνο σε εξουσιοδοτημένα πρόσωπα ή </w:t>
      </w:r>
      <w:proofErr w:type="spellStart"/>
      <w:r w:rsidRPr="00F311D7">
        <w:rPr>
          <w:rFonts w:ascii="Aptos" w:eastAsia="Times New Roman" w:hAnsi="Aptos" w:cs="Calibri"/>
          <w:lang w:eastAsia="el-GR"/>
        </w:rPr>
        <w:t>παρόχους</w:t>
      </w:r>
      <w:proofErr w:type="spellEnd"/>
      <w:r w:rsidRPr="00F311D7">
        <w:rPr>
          <w:rFonts w:ascii="Aptos" w:eastAsia="Times New Roman" w:hAnsi="Aptos" w:cs="Calibri"/>
          <w:lang w:eastAsia="el-GR"/>
        </w:rPr>
        <w:t xml:space="preserve">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14:paraId="2BE6FE7F" w14:textId="77777777" w:rsidR="00F311D7" w:rsidRPr="00F311D7" w:rsidRDefault="00F311D7" w:rsidP="00F311D7">
      <w:pPr>
        <w:jc w:val="both"/>
        <w:rPr>
          <w:rFonts w:ascii="Aptos" w:eastAsia="Times New Roman" w:hAnsi="Aptos" w:cs="Calibri"/>
          <w:lang w:eastAsia="el-GR"/>
        </w:rPr>
      </w:pPr>
      <w:r w:rsidRPr="00F311D7">
        <w:rPr>
          <w:rFonts w:ascii="Aptos" w:eastAsia="Times New Roman" w:hAnsi="Aptos" w:cs="Calibri"/>
          <w:lang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w:t>
      </w:r>
      <w:proofErr w:type="spellStart"/>
      <w:r w:rsidRPr="00F311D7">
        <w:rPr>
          <w:rFonts w:ascii="Aptos" w:eastAsia="Times New Roman" w:hAnsi="Aptos" w:cs="Calibri"/>
          <w:lang w:eastAsia="el-GR"/>
        </w:rPr>
        <w:t>στ</w:t>
      </w:r>
      <w:proofErr w:type="spellEnd"/>
      <w:r w:rsidRPr="00F311D7">
        <w:rPr>
          <w:rFonts w:ascii="Aptos" w:eastAsia="Times New Roman" w:hAnsi="Aptos" w:cs="Calibri"/>
          <w:lang w:eastAsia="el-GR"/>
        </w:rPr>
        <w:t xml:space="preserve">) δεδομένων ειδικής κατηγορίας, των οποίων η συλλογή και επεξεργασία επιβάλλεται από τους όρους εκτέλεσης της </w:t>
      </w:r>
      <w:r w:rsidRPr="00F311D7">
        <w:rPr>
          <w:rFonts w:ascii="Aptos" w:eastAsia="Times New Roman" w:hAnsi="Aptos" w:cs="Calibri"/>
          <w:lang w:eastAsia="el-GR"/>
        </w:rPr>
        <w:lastRenderedPageBreak/>
        <w:t>σύμβασης, σκοπούς αρχειοθέτησης προς το δημόσιο συμφέρον, ή στατιστικούς σκοπούς.</w:t>
      </w:r>
    </w:p>
    <w:p w14:paraId="57BE105F" w14:textId="77777777" w:rsidR="00F311D7" w:rsidRPr="00F311D7" w:rsidRDefault="00F311D7" w:rsidP="00F311D7">
      <w:pPr>
        <w:jc w:val="both"/>
        <w:rPr>
          <w:rFonts w:ascii="Aptos" w:eastAsia="Times New Roman" w:hAnsi="Aptos" w:cs="Calibri"/>
          <w:lang w:eastAsia="el-GR"/>
        </w:rPr>
      </w:pPr>
      <w:r w:rsidRPr="00F311D7">
        <w:rPr>
          <w:rFonts w:ascii="Aptos" w:eastAsia="Times New Roman" w:hAnsi="Aptos" w:cs="Calibri"/>
          <w:lang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14:paraId="3186FC3B" w14:textId="77777777" w:rsidR="00F311D7" w:rsidRPr="00F311D7" w:rsidRDefault="00F311D7" w:rsidP="00F311D7">
      <w:pPr>
        <w:jc w:val="both"/>
        <w:rPr>
          <w:rFonts w:ascii="Aptos" w:eastAsia="Times New Roman" w:hAnsi="Aptos" w:cs="Calibri"/>
          <w:lang w:eastAsia="el-GR"/>
        </w:rPr>
      </w:pPr>
      <w:r w:rsidRPr="00F311D7">
        <w:rPr>
          <w:rFonts w:ascii="Aptos" w:eastAsia="Times New Roman" w:hAnsi="Aptos" w:cs="Calibri"/>
          <w:lang w:eastAsia="el-GR"/>
        </w:rPr>
        <w:t xml:space="preserve">Καθ’ όλη την διάρκεια που η Αναθέτουσα Αρχή τηρεί και επεξεργάζεται τα προσωπικά δεδομένα ο Ανάδοχος έχει το δικαίωμα πρόσβασης, </w:t>
      </w:r>
      <w:proofErr w:type="spellStart"/>
      <w:r w:rsidRPr="00F311D7">
        <w:rPr>
          <w:rFonts w:ascii="Aptos" w:eastAsia="Times New Roman" w:hAnsi="Aptos" w:cs="Calibri"/>
          <w:lang w:eastAsia="el-GR"/>
        </w:rPr>
        <w:t>φορητότητας</w:t>
      </w:r>
      <w:proofErr w:type="spellEnd"/>
      <w:r w:rsidRPr="00F311D7">
        <w:rPr>
          <w:rFonts w:ascii="Aptos" w:eastAsia="Times New Roman" w:hAnsi="Aptos" w:cs="Calibri"/>
          <w:lang w:eastAsia="el-GR"/>
        </w:rPr>
        <w:t>, διόρθωσης, περιορισμού της επεξεργασίας, διαγραφής ή και εναντίωσης υπό συγκεκριμένες προϋποθέσεις, στην επεξεργασία δεδομένων προσωπικού χαρακτήρα.</w:t>
      </w:r>
    </w:p>
    <w:p w14:paraId="2287369B" w14:textId="77777777" w:rsidR="00F311D7" w:rsidRPr="00F311D7" w:rsidRDefault="00F311D7" w:rsidP="00F311D7">
      <w:pPr>
        <w:jc w:val="both"/>
        <w:rPr>
          <w:rFonts w:ascii="Aptos" w:eastAsia="Times New Roman" w:hAnsi="Aptos" w:cs="Calibri"/>
          <w:lang w:eastAsia="el-GR"/>
        </w:rPr>
      </w:pPr>
      <w:r w:rsidRPr="00F311D7">
        <w:rPr>
          <w:rFonts w:ascii="Aptos" w:eastAsia="Times New Roman" w:hAnsi="Aptos" w:cs="Calibri"/>
          <w:lang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14:paraId="3846A39D" w14:textId="77777777" w:rsidR="00F311D7" w:rsidRPr="00F311D7" w:rsidRDefault="00F311D7" w:rsidP="00F311D7">
      <w:pPr>
        <w:jc w:val="both"/>
        <w:rPr>
          <w:rFonts w:ascii="Aptos" w:eastAsia="Times New Roman" w:hAnsi="Aptos" w:cs="Calibri"/>
          <w:lang w:eastAsia="el-GR"/>
        </w:rPr>
      </w:pPr>
      <w:r w:rsidRPr="00F311D7">
        <w:rPr>
          <w:rFonts w:ascii="Aptos" w:eastAsia="Times New Roman" w:hAnsi="Aptos" w:cs="Calibri"/>
          <w:lang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14:paraId="08FF8692" w14:textId="77777777" w:rsidR="00F311D7" w:rsidRPr="00F311D7" w:rsidRDefault="00F311D7" w:rsidP="00F311D7">
      <w:pPr>
        <w:jc w:val="both"/>
        <w:rPr>
          <w:rFonts w:ascii="Aptos" w:eastAsia="Times New Roman" w:hAnsi="Aptos" w:cs="Calibri"/>
          <w:lang w:eastAsia="el-GR"/>
        </w:rPr>
      </w:pPr>
      <w:r w:rsidRPr="00F311D7">
        <w:rPr>
          <w:rFonts w:ascii="Aptos" w:eastAsia="Times New Roman" w:hAnsi="Aptos" w:cs="Calibri"/>
          <w:lang w:eastAsia="el-GR"/>
        </w:rPr>
        <w:t>Τα στοιχεία επικοινωνίας με τον υπεύθυνο για την προστασία των προσωπικών δεδομένων της Αναθέτουσας Αρχής είναι τα ακόλουθα (email …………………. /</w:t>
      </w:r>
      <w:proofErr w:type="spellStart"/>
      <w:r w:rsidRPr="00F311D7">
        <w:rPr>
          <w:rFonts w:ascii="Aptos" w:eastAsia="Times New Roman" w:hAnsi="Aptos" w:cs="Calibri"/>
          <w:lang w:eastAsia="el-GR"/>
        </w:rPr>
        <w:t>τηλ</w:t>
      </w:r>
      <w:proofErr w:type="spellEnd"/>
      <w:r w:rsidRPr="00F311D7">
        <w:rPr>
          <w:rFonts w:ascii="Aptos" w:eastAsia="Times New Roman" w:hAnsi="Aptos" w:cs="Calibri"/>
          <w:lang w:eastAsia="el-GR"/>
        </w:rPr>
        <w:t>………………..).</w:t>
      </w:r>
    </w:p>
    <w:p w14:paraId="4DDA3BEC" w14:textId="77777777" w:rsidR="00F311D7" w:rsidRPr="00F311D7" w:rsidRDefault="00F311D7" w:rsidP="00F311D7">
      <w:pPr>
        <w:jc w:val="both"/>
        <w:rPr>
          <w:rFonts w:ascii="Aptos" w:eastAsia="Times New Roman" w:hAnsi="Aptos" w:cs="Calibri"/>
          <w:lang w:eastAsia="el-GR"/>
        </w:rPr>
      </w:pPr>
      <w:r w:rsidRPr="00F311D7">
        <w:rPr>
          <w:rFonts w:ascii="Aptos" w:eastAsia="Times New Roman" w:hAnsi="Aptos" w:cs="Calibri"/>
          <w:b/>
          <w:lang w:eastAsia="el-GR"/>
        </w:rPr>
        <w:t>B.</w:t>
      </w:r>
      <w:r w:rsidRPr="00F311D7">
        <w:rPr>
          <w:rFonts w:ascii="Aptos" w:eastAsia="Times New Roman" w:hAnsi="Aptos" w:cs="Calibri"/>
          <w:lang w:eastAsia="el-GR"/>
        </w:rPr>
        <w:t xml:space="preserve">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Ειδικότερα, ισχύουν τα ακόλουθα: </w:t>
      </w:r>
    </w:p>
    <w:p w14:paraId="48399F01" w14:textId="77777777" w:rsidR="00F311D7" w:rsidRPr="00F311D7" w:rsidRDefault="00F311D7" w:rsidP="00F311D7">
      <w:pPr>
        <w:jc w:val="both"/>
        <w:rPr>
          <w:rFonts w:ascii="Aptos" w:eastAsia="Times New Roman" w:hAnsi="Aptos" w:cs="Calibri"/>
          <w:lang w:eastAsia="el-GR"/>
        </w:rPr>
      </w:pPr>
      <w:r w:rsidRPr="00F311D7">
        <w:rPr>
          <w:rFonts w:ascii="Aptos" w:eastAsia="Times New Roman" w:hAnsi="Aptos" w:cs="Calibri"/>
          <w:lang w:eastAsia="el-GR"/>
        </w:rPr>
        <w:t>ο Ανάδοχος (εκτελών την επεξεργασία)</w:t>
      </w:r>
    </w:p>
    <w:p w14:paraId="6595D422" w14:textId="77777777" w:rsidR="00F311D7" w:rsidRPr="00F311D7" w:rsidRDefault="00F311D7" w:rsidP="00F311D7">
      <w:pPr>
        <w:jc w:val="both"/>
        <w:rPr>
          <w:rFonts w:ascii="Aptos" w:eastAsia="Times New Roman" w:hAnsi="Aptos" w:cs="Calibri"/>
          <w:lang w:eastAsia="el-GR"/>
        </w:rPr>
      </w:pPr>
      <w:r w:rsidRPr="00F311D7">
        <w:rPr>
          <w:rFonts w:ascii="Aptos" w:eastAsia="Times New Roman" w:hAnsi="Aptos" w:cs="Calibri"/>
          <w:lang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14:paraId="3FF81656" w14:textId="77777777" w:rsidR="00F311D7" w:rsidRPr="00F311D7" w:rsidRDefault="00F311D7" w:rsidP="00F311D7">
      <w:pPr>
        <w:jc w:val="both"/>
        <w:rPr>
          <w:rFonts w:ascii="Aptos" w:eastAsia="Times New Roman" w:hAnsi="Aptos" w:cs="Calibri"/>
          <w:lang w:eastAsia="el-GR"/>
        </w:rPr>
      </w:pPr>
      <w:r w:rsidRPr="00F311D7">
        <w:rPr>
          <w:rFonts w:ascii="Aptos" w:eastAsia="Times New Roman" w:hAnsi="Aptos" w:cs="Calibri"/>
          <w:lang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14:paraId="2B7DAFFE" w14:textId="77777777" w:rsidR="00F311D7" w:rsidRPr="00F311D7" w:rsidRDefault="00F311D7" w:rsidP="00F311D7">
      <w:pPr>
        <w:jc w:val="both"/>
        <w:rPr>
          <w:rFonts w:ascii="Aptos" w:eastAsia="Times New Roman" w:hAnsi="Aptos" w:cs="Calibri"/>
          <w:lang w:eastAsia="el-GR"/>
        </w:rPr>
      </w:pPr>
      <w:r w:rsidRPr="00F311D7">
        <w:rPr>
          <w:rFonts w:ascii="Aptos" w:eastAsia="Times New Roman" w:hAnsi="Aptos" w:cs="Calibri"/>
          <w:lang w:eastAsia="el-GR"/>
        </w:rPr>
        <w:t xml:space="preserve">γ) λαμβάνει όλα τα απαιτούμενα μέτρα δυνάμει του άρθρου 32  του ΓΚΠΔ, </w:t>
      </w:r>
    </w:p>
    <w:p w14:paraId="0FD57972" w14:textId="77777777" w:rsidR="00F311D7" w:rsidRPr="00F311D7" w:rsidRDefault="00F311D7" w:rsidP="00F311D7">
      <w:pPr>
        <w:jc w:val="both"/>
        <w:rPr>
          <w:rFonts w:ascii="Aptos" w:eastAsia="Times New Roman" w:hAnsi="Aptos" w:cs="Calibri"/>
          <w:lang w:eastAsia="el-GR"/>
        </w:rPr>
      </w:pPr>
      <w:r w:rsidRPr="00F311D7">
        <w:rPr>
          <w:rFonts w:ascii="Aptos" w:eastAsia="Times New Roman" w:hAnsi="Aptos" w:cs="Calibri"/>
          <w:lang w:eastAsia="el-GR"/>
        </w:rPr>
        <w:t xml:space="preserve">δ) τηρεί τους όρους που αναφέρονται στις παραγράφους 2 και 4 για την πρόσληψη άλλου εκτελούντος την επεξεργασία, </w:t>
      </w:r>
    </w:p>
    <w:p w14:paraId="0BA0B98C" w14:textId="77777777" w:rsidR="00F311D7" w:rsidRPr="00F311D7" w:rsidRDefault="00F311D7" w:rsidP="00F311D7">
      <w:pPr>
        <w:jc w:val="both"/>
        <w:rPr>
          <w:rFonts w:ascii="Aptos" w:eastAsia="Times New Roman" w:hAnsi="Aptos" w:cs="Calibri"/>
          <w:lang w:eastAsia="el-GR"/>
        </w:rPr>
      </w:pPr>
      <w:r w:rsidRPr="00F311D7">
        <w:rPr>
          <w:rFonts w:ascii="Aptos" w:eastAsia="Times New Roman" w:hAnsi="Aptos" w:cs="Calibri"/>
          <w:lang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III δικαιωμάτων του υποκειμένου των δεδομένων, </w:t>
      </w:r>
    </w:p>
    <w:p w14:paraId="2FFAED01" w14:textId="77777777" w:rsidR="00F311D7" w:rsidRPr="00F311D7" w:rsidRDefault="00F311D7" w:rsidP="00F311D7">
      <w:pPr>
        <w:jc w:val="both"/>
        <w:rPr>
          <w:rFonts w:ascii="Aptos" w:eastAsia="Times New Roman" w:hAnsi="Aptos" w:cs="Calibri"/>
          <w:lang w:eastAsia="el-GR"/>
        </w:rPr>
      </w:pPr>
      <w:proofErr w:type="spellStart"/>
      <w:r w:rsidRPr="00F311D7">
        <w:rPr>
          <w:rFonts w:ascii="Aptos" w:eastAsia="Times New Roman" w:hAnsi="Aptos" w:cs="Calibri"/>
          <w:lang w:eastAsia="el-GR"/>
        </w:rPr>
        <w:t>στ</w:t>
      </w:r>
      <w:proofErr w:type="spellEnd"/>
      <w:r w:rsidRPr="00F311D7">
        <w:rPr>
          <w:rFonts w:ascii="Aptos" w:eastAsia="Times New Roman" w:hAnsi="Aptos" w:cs="Calibri"/>
          <w:lang w:eastAsia="el-GR"/>
        </w:rPr>
        <w:t xml:space="preserve">)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14:paraId="4862FB3B" w14:textId="77777777" w:rsidR="00F311D7" w:rsidRPr="00F311D7" w:rsidRDefault="00F311D7" w:rsidP="00F311D7">
      <w:pPr>
        <w:jc w:val="both"/>
        <w:rPr>
          <w:rFonts w:ascii="Aptos" w:eastAsia="Times New Roman" w:hAnsi="Aptos" w:cs="Calibri"/>
          <w:lang w:eastAsia="el-GR"/>
        </w:rPr>
      </w:pPr>
      <w:r w:rsidRPr="00F311D7">
        <w:rPr>
          <w:rFonts w:ascii="Aptos" w:eastAsia="Times New Roman" w:hAnsi="Aptos" w:cs="Calibri"/>
          <w:lang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14:paraId="184CE54C" w14:textId="77777777" w:rsidR="00F311D7" w:rsidRPr="00F311D7" w:rsidRDefault="00F311D7" w:rsidP="00F311D7">
      <w:pPr>
        <w:jc w:val="both"/>
        <w:rPr>
          <w:rFonts w:ascii="Aptos" w:eastAsia="Times New Roman" w:hAnsi="Aptos" w:cs="Calibri"/>
          <w:lang w:eastAsia="el-GR"/>
        </w:rPr>
      </w:pPr>
      <w:r w:rsidRPr="00F311D7">
        <w:rPr>
          <w:rFonts w:ascii="Aptos" w:eastAsia="Times New Roman" w:hAnsi="Aptos" w:cs="Calibri"/>
          <w:lang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14:paraId="5905466F" w14:textId="77777777" w:rsidR="00F311D7" w:rsidRPr="00F311D7" w:rsidRDefault="00F311D7" w:rsidP="00F311D7">
      <w:pPr>
        <w:jc w:val="both"/>
        <w:rPr>
          <w:rFonts w:ascii="Aptos" w:eastAsia="Times New Roman" w:hAnsi="Aptos" w:cs="Calibri"/>
          <w:highlight w:val="yellow"/>
          <w:lang w:eastAsia="el-GR"/>
        </w:rPr>
      </w:pPr>
      <w:r w:rsidRPr="00F311D7">
        <w:rPr>
          <w:rFonts w:ascii="Aptos" w:eastAsia="Times New Roman" w:hAnsi="Aptos" w:cs="Calibri"/>
          <w:lang w:eastAsia="el-GR"/>
        </w:rPr>
        <w:t>ι) δεν προσλαμβάνει άλλον εκτελούντα την επεξεργασία χωρίς προηγούμενη ειδική ή γενική γραπτή άδεια του υπευθύνου επεξεργασίας.</w:t>
      </w:r>
    </w:p>
    <w:p w14:paraId="3A6C0883" w14:textId="77777777" w:rsidR="00F311D7" w:rsidRPr="00F311D7" w:rsidRDefault="00F311D7" w:rsidP="00F311D7">
      <w:pPr>
        <w:jc w:val="both"/>
        <w:rPr>
          <w:rFonts w:ascii="Aptos" w:eastAsia="Times New Roman" w:hAnsi="Aptos" w:cs="Calibri"/>
          <w:highlight w:val="yellow"/>
          <w:lang w:eastAsia="el-GR"/>
        </w:rPr>
      </w:pPr>
    </w:p>
    <w:p w14:paraId="5D8F4A8D" w14:textId="77777777" w:rsidR="00F311D7" w:rsidRPr="00F311D7" w:rsidRDefault="00F311D7" w:rsidP="00F311D7">
      <w:pPr>
        <w:jc w:val="both"/>
        <w:rPr>
          <w:rFonts w:ascii="Aptos" w:eastAsia="Times New Roman" w:hAnsi="Aptos" w:cs="Calibri"/>
          <w:b/>
          <w:bCs/>
          <w:lang w:eastAsia="el-GR"/>
        </w:rPr>
      </w:pPr>
      <w:r w:rsidRPr="00F311D7">
        <w:rPr>
          <w:rFonts w:ascii="Aptos" w:eastAsia="Times New Roman" w:hAnsi="Aptos" w:cs="Calibri"/>
          <w:b/>
          <w:bCs/>
          <w:lang w:eastAsia="el-GR"/>
        </w:rPr>
        <w:t>Άρθρο 17</w:t>
      </w:r>
    </w:p>
    <w:p w14:paraId="5D2BEF91" w14:textId="77777777" w:rsidR="00F311D7" w:rsidRPr="00F311D7" w:rsidRDefault="00F311D7" w:rsidP="00F311D7">
      <w:pPr>
        <w:jc w:val="both"/>
        <w:rPr>
          <w:rFonts w:ascii="Aptos" w:eastAsia="Times New Roman" w:hAnsi="Aptos" w:cs="Calibri"/>
          <w:b/>
          <w:bCs/>
          <w:lang w:eastAsia="el-GR"/>
        </w:rPr>
      </w:pPr>
      <w:r w:rsidRPr="00F311D7">
        <w:rPr>
          <w:rFonts w:ascii="Aptos" w:eastAsia="Times New Roman" w:hAnsi="Aptos" w:cs="Calibri"/>
          <w:b/>
          <w:bCs/>
          <w:lang w:eastAsia="el-GR"/>
        </w:rPr>
        <w:t>Λοιποί όροι</w:t>
      </w:r>
    </w:p>
    <w:p w14:paraId="7992808A" w14:textId="77777777" w:rsidR="00F311D7" w:rsidRPr="00F311D7" w:rsidRDefault="00F311D7" w:rsidP="00F311D7">
      <w:pPr>
        <w:jc w:val="both"/>
        <w:rPr>
          <w:rFonts w:ascii="Aptos" w:eastAsia="Times New Roman" w:hAnsi="Aptos" w:cs="Calibri"/>
          <w:lang w:eastAsia="el-GR"/>
        </w:rPr>
      </w:pPr>
    </w:p>
    <w:p w14:paraId="045A196F" w14:textId="77777777" w:rsidR="00F311D7" w:rsidRPr="00F311D7" w:rsidRDefault="00F311D7" w:rsidP="00F311D7">
      <w:pPr>
        <w:jc w:val="both"/>
        <w:rPr>
          <w:rFonts w:ascii="Aptos" w:eastAsia="Times New Roman" w:hAnsi="Aptos" w:cs="Calibri"/>
          <w:lang w:eastAsia="el-GR"/>
        </w:rPr>
      </w:pPr>
      <w:r w:rsidRPr="00F311D7">
        <w:rPr>
          <w:rFonts w:ascii="Aptos" w:eastAsia="Times New Roman" w:hAnsi="Aptos" w:cs="Calibri"/>
          <w:lang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14:paraId="0F8E6F00" w14:textId="77777777" w:rsidR="00F311D7" w:rsidRPr="00F311D7" w:rsidRDefault="00F311D7" w:rsidP="00F311D7">
      <w:pPr>
        <w:jc w:val="both"/>
        <w:rPr>
          <w:rFonts w:ascii="Aptos" w:eastAsia="Times New Roman" w:hAnsi="Aptos" w:cs="Calibri"/>
          <w:lang w:eastAsia="el-GR"/>
        </w:rPr>
      </w:pPr>
      <w:r w:rsidRPr="00F311D7">
        <w:rPr>
          <w:rFonts w:ascii="Aptos" w:eastAsia="Times New Roman" w:hAnsi="Aptos" w:cs="Calibri"/>
          <w:lang w:eastAsia="el-GR"/>
        </w:rPr>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14:paraId="664504E6" w14:textId="77777777" w:rsidR="00F311D7" w:rsidRPr="00F311D7" w:rsidRDefault="00F311D7" w:rsidP="00F311D7">
      <w:pPr>
        <w:jc w:val="both"/>
        <w:rPr>
          <w:rFonts w:ascii="Aptos" w:eastAsia="Times New Roman" w:hAnsi="Aptos" w:cs="Calibri"/>
          <w:lang w:eastAsia="el-GR"/>
        </w:rPr>
      </w:pPr>
      <w:r w:rsidRPr="00F311D7">
        <w:rPr>
          <w:rFonts w:ascii="Aptos" w:eastAsia="Times New Roman" w:hAnsi="Aptos" w:cs="Calibri"/>
          <w:lang w:eastAsia="el-GR"/>
        </w:rPr>
        <w:lastRenderedPageBreak/>
        <w:t>Αφού συντάχθηκε η παρούσα σύμβαση σε δύο αντίτυπα αναγνώσθηκε και υπογράφηκε ως ακολούθως από τα συμβαλλόμενα μέρη.</w:t>
      </w:r>
    </w:p>
    <w:p w14:paraId="00D9EAB6" w14:textId="77777777" w:rsidR="00F311D7" w:rsidRPr="00F311D7" w:rsidRDefault="00F311D7" w:rsidP="00F311D7">
      <w:pPr>
        <w:jc w:val="center"/>
        <w:rPr>
          <w:rFonts w:ascii="Aptos" w:eastAsia="Times New Roman" w:hAnsi="Aptos" w:cs="Calibri"/>
          <w:lang w:eastAsia="el-GR"/>
        </w:rPr>
      </w:pPr>
    </w:p>
    <w:p w14:paraId="430E04F6" w14:textId="77777777" w:rsidR="00F311D7" w:rsidRPr="00F311D7" w:rsidRDefault="00F311D7" w:rsidP="00F311D7">
      <w:pPr>
        <w:jc w:val="center"/>
        <w:rPr>
          <w:rFonts w:ascii="Aptos" w:eastAsia="Times New Roman" w:hAnsi="Aptos" w:cs="Calibri"/>
          <w:b/>
          <w:bCs/>
          <w:lang w:eastAsia="el-GR"/>
        </w:rPr>
      </w:pPr>
      <w:r w:rsidRPr="00F311D7">
        <w:rPr>
          <w:rFonts w:ascii="Aptos" w:eastAsia="Times New Roman" w:hAnsi="Aptos" w:cs="Calibri"/>
          <w:b/>
          <w:bCs/>
          <w:lang w:eastAsia="el-GR"/>
        </w:rPr>
        <w:t>ΟΙ ΣΥΜΒΑΛΛΟΜΕΝΟΙ</w:t>
      </w:r>
    </w:p>
    <w:tbl>
      <w:tblPr>
        <w:tblpPr w:leftFromText="180" w:rightFromText="180" w:vertAnchor="text" w:horzAnchor="margin" w:tblpY="56"/>
        <w:tblW w:w="10740" w:type="dxa"/>
        <w:tblLook w:val="04A0" w:firstRow="1" w:lastRow="0" w:firstColumn="1" w:lastColumn="0" w:noHBand="0" w:noVBand="1"/>
      </w:tblPr>
      <w:tblGrid>
        <w:gridCol w:w="4219"/>
        <w:gridCol w:w="2126"/>
        <w:gridCol w:w="4395"/>
      </w:tblGrid>
      <w:tr w:rsidR="00F311D7" w:rsidRPr="00F311D7" w14:paraId="22975031" w14:textId="77777777" w:rsidTr="00ED374E">
        <w:trPr>
          <w:trHeight w:val="838"/>
        </w:trPr>
        <w:tc>
          <w:tcPr>
            <w:tcW w:w="4219" w:type="dxa"/>
            <w:shd w:val="clear" w:color="auto" w:fill="auto"/>
            <w:vAlign w:val="center"/>
          </w:tcPr>
          <w:p w14:paraId="0BE117BB" w14:textId="77777777" w:rsidR="00F311D7" w:rsidRPr="00F311D7" w:rsidRDefault="00F311D7" w:rsidP="00F311D7">
            <w:pPr>
              <w:jc w:val="center"/>
              <w:rPr>
                <w:rFonts w:ascii="Aptos" w:eastAsia="Times New Roman" w:hAnsi="Aptos" w:cs="Calibri"/>
                <w:b/>
                <w:bCs/>
                <w:lang w:eastAsia="el-GR"/>
              </w:rPr>
            </w:pPr>
            <w:r w:rsidRPr="00F311D7">
              <w:rPr>
                <w:rFonts w:ascii="Aptos" w:eastAsia="Times New Roman" w:hAnsi="Aptos" w:cs="Calibri"/>
                <w:b/>
                <w:bCs/>
                <w:lang w:eastAsia="el-GR"/>
              </w:rPr>
              <w:t>ΓΙΑ ΤΗΝ ΑΝΑΘΕΤΟΥΣΑ ΑΡΧΗ</w:t>
            </w:r>
          </w:p>
        </w:tc>
        <w:tc>
          <w:tcPr>
            <w:tcW w:w="2126" w:type="dxa"/>
            <w:shd w:val="clear" w:color="auto" w:fill="auto"/>
            <w:vAlign w:val="center"/>
          </w:tcPr>
          <w:p w14:paraId="55580F03" w14:textId="77777777" w:rsidR="00F311D7" w:rsidRPr="00F311D7" w:rsidRDefault="00F311D7" w:rsidP="00F311D7">
            <w:pPr>
              <w:jc w:val="center"/>
              <w:rPr>
                <w:rFonts w:ascii="Aptos" w:eastAsia="Times New Roman" w:hAnsi="Aptos" w:cs="Calibri"/>
                <w:b/>
                <w:bCs/>
                <w:lang w:eastAsia="el-GR"/>
              </w:rPr>
            </w:pPr>
          </w:p>
        </w:tc>
        <w:tc>
          <w:tcPr>
            <w:tcW w:w="4395" w:type="dxa"/>
            <w:shd w:val="clear" w:color="auto" w:fill="auto"/>
            <w:vAlign w:val="center"/>
          </w:tcPr>
          <w:p w14:paraId="2E44DB21" w14:textId="77777777" w:rsidR="00F311D7" w:rsidRPr="00F311D7" w:rsidRDefault="00F311D7" w:rsidP="00F311D7">
            <w:pPr>
              <w:jc w:val="center"/>
              <w:rPr>
                <w:rFonts w:ascii="Aptos" w:eastAsia="Times New Roman" w:hAnsi="Aptos" w:cs="Calibri"/>
                <w:b/>
                <w:bCs/>
                <w:lang w:eastAsia="el-GR"/>
              </w:rPr>
            </w:pPr>
            <w:r w:rsidRPr="00F311D7">
              <w:rPr>
                <w:rFonts w:ascii="Aptos" w:eastAsia="Times New Roman" w:hAnsi="Aptos" w:cs="Calibri"/>
                <w:b/>
                <w:bCs/>
                <w:lang w:eastAsia="el-GR"/>
              </w:rPr>
              <w:t>ΓΙΑ ΤΟΝ ΑΝΑΔΟΧΟ</w:t>
            </w:r>
          </w:p>
        </w:tc>
      </w:tr>
    </w:tbl>
    <w:p w14:paraId="21EC1B0E" w14:textId="77777777" w:rsidR="00F311D7" w:rsidRPr="00F311D7" w:rsidRDefault="00F311D7" w:rsidP="00F311D7">
      <w:pPr>
        <w:jc w:val="both"/>
        <w:rPr>
          <w:rFonts w:ascii="Aptos" w:eastAsia="Times New Roman" w:hAnsi="Aptos" w:cs="Calibri"/>
          <w:sz w:val="24"/>
          <w:szCs w:val="24"/>
          <w:lang w:eastAsia="el-GR"/>
        </w:rPr>
      </w:pPr>
    </w:p>
    <w:p w14:paraId="79D6A4D9" w14:textId="77777777" w:rsidR="00F311D7" w:rsidRPr="00F311D7" w:rsidRDefault="00F311D7" w:rsidP="00F311D7">
      <w:pPr>
        <w:jc w:val="both"/>
        <w:rPr>
          <w:rFonts w:ascii="Aptos" w:eastAsia="Times New Roman" w:hAnsi="Aptos" w:cs="Calibri"/>
          <w:sz w:val="24"/>
          <w:szCs w:val="24"/>
          <w:lang w:eastAsia="el-GR"/>
        </w:rPr>
      </w:pPr>
    </w:p>
    <w:p w14:paraId="3A7F24F3" w14:textId="77777777" w:rsidR="00F311D7" w:rsidRPr="00F311D7" w:rsidRDefault="00F311D7" w:rsidP="00F311D7">
      <w:pPr>
        <w:widowControl/>
        <w:suppressAutoHyphens/>
        <w:autoSpaceDE/>
        <w:autoSpaceDN/>
        <w:jc w:val="both"/>
        <w:rPr>
          <w:rFonts w:ascii="Aptos" w:eastAsia="Times New Roman" w:hAnsi="Aptos" w:cs="Calibri"/>
          <w:szCs w:val="24"/>
          <w:lang w:eastAsia="zh-CN"/>
        </w:rPr>
      </w:pPr>
    </w:p>
    <w:p w14:paraId="28B40AEA" w14:textId="77777777" w:rsidR="00403647" w:rsidRPr="001916F1" w:rsidRDefault="00403647" w:rsidP="00F311D7">
      <w:pPr>
        <w:pStyle w:val="af2"/>
        <w:tabs>
          <w:tab w:val="left" w:pos="0"/>
        </w:tabs>
        <w:rPr>
          <w:rFonts w:eastAsia="Times New Roman" w:cs="Calibri"/>
          <w:sz w:val="24"/>
          <w:szCs w:val="24"/>
          <w:lang w:eastAsia="el-GR"/>
        </w:rPr>
      </w:pPr>
    </w:p>
    <w:sectPr w:rsidR="00403647" w:rsidRPr="001916F1" w:rsidSect="00F311D7">
      <w:headerReference w:type="default" r:id="rId7"/>
      <w:footerReference w:type="default" r:id="rId8"/>
      <w:pgSz w:w="11910" w:h="16840"/>
      <w:pgMar w:top="1040" w:right="1137" w:bottom="1280" w:left="280" w:header="0" w:footer="10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3437ED" w14:textId="77777777" w:rsidR="00654FDC" w:rsidRDefault="00654FDC" w:rsidP="002B50A7">
      <w:r>
        <w:separator/>
      </w:r>
    </w:p>
  </w:endnote>
  <w:endnote w:type="continuationSeparator" w:id="0">
    <w:p w14:paraId="185BF5AF" w14:textId="77777777" w:rsidR="00654FDC" w:rsidRDefault="00654FDC" w:rsidP="002B5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sans-serif">
    <w:altName w:val="Segoe Print"/>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438DA" w14:textId="4DE6F1A2" w:rsidR="00496096" w:rsidRDefault="0069680F">
    <w:pPr>
      <w:pStyle w:val="af2"/>
      <w:spacing w:line="14" w:lineRule="auto"/>
      <w:rPr>
        <w:sz w:val="20"/>
      </w:rPr>
    </w:pPr>
    <w:r>
      <w:rPr>
        <w:noProof/>
      </w:rPr>
      <mc:AlternateContent>
        <mc:Choice Requires="wps">
          <w:drawing>
            <wp:anchor distT="0" distB="0" distL="114300" distR="114300" simplePos="0" relativeHeight="251666432" behindDoc="1" locked="0" layoutInCell="1" allowOverlap="1" wp14:anchorId="03141424" wp14:editId="55879834">
              <wp:simplePos x="0" y="0"/>
              <wp:positionH relativeFrom="page">
                <wp:posOffset>3636010</wp:posOffset>
              </wp:positionH>
              <wp:positionV relativeFrom="page">
                <wp:posOffset>9862185</wp:posOffset>
              </wp:positionV>
              <wp:extent cx="288925" cy="165100"/>
              <wp:effectExtent l="0" t="3810" r="0" b="2540"/>
              <wp:wrapNone/>
              <wp:docPr id="20709284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92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1764A2" w14:textId="77777777" w:rsidR="00496096" w:rsidRDefault="009C4349">
                          <w:pPr>
                            <w:pStyle w:val="af2"/>
                            <w:spacing w:line="244" w:lineRule="exact"/>
                            <w:ind w:left="60"/>
                            <w:rPr>
                              <w:rFonts w:ascii="Calibri"/>
                            </w:rPr>
                          </w:pPr>
                          <w:r>
                            <w:fldChar w:fldCharType="begin"/>
                          </w:r>
                          <w:r w:rsidR="00EB51AF">
                            <w:rPr>
                              <w:rFonts w:ascii="Calibri"/>
                            </w:rPr>
                            <w:instrText xml:space="preserve"> PAGE </w:instrText>
                          </w:r>
                          <w:r>
                            <w:fldChar w:fldCharType="separate"/>
                          </w:r>
                          <w:r w:rsidR="00D80D13">
                            <w:rPr>
                              <w:rFonts w:ascii="Calibri"/>
                              <w:noProof/>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141424" id="_x0000_t202" coordsize="21600,21600" o:spt="202" path="m,l,21600r21600,l21600,xe">
              <v:stroke joinstyle="miter"/>
              <v:path gradientshapeok="t" o:connecttype="rect"/>
            </v:shapetype>
            <v:shape id="Text Box 7" o:spid="_x0000_s1026" type="#_x0000_t202" style="position:absolute;margin-left:286.3pt;margin-top:776.55pt;width:22.75pt;height:13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" filled="f" stroked="f">
              <v:textbox inset="0,0,0,0">
                <w:txbxContent>
                  <w:p w14:paraId="141764A2" w14:textId="77777777" w:rsidR="00496096" w:rsidRDefault="009C4349">
                    <w:pPr>
                      <w:pStyle w:val="af2"/>
                      <w:spacing w:line="244" w:lineRule="exact"/>
                      <w:ind w:left="60"/>
                      <w:rPr>
                        <w:rFonts w:ascii="Calibri"/>
                      </w:rPr>
                    </w:pPr>
                    <w:r>
                      <w:fldChar w:fldCharType="begin"/>
                    </w:r>
                    <w:r w:rsidR="00EB51AF">
                      <w:rPr>
                        <w:rFonts w:ascii="Calibri"/>
                      </w:rPr>
                      <w:instrText xml:space="preserve"> PAGE </w:instrText>
                    </w:r>
                    <w:r>
                      <w:fldChar w:fldCharType="separate"/>
                    </w:r>
                    <w:r w:rsidR="00D80D13">
                      <w:rPr>
                        <w:rFonts w:ascii="Calibri"/>
                        <w:noProof/>
                      </w:rPr>
                      <w:t>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DBA215" w14:textId="77777777" w:rsidR="00654FDC" w:rsidRDefault="00654FDC" w:rsidP="002B50A7">
      <w:r>
        <w:separator/>
      </w:r>
    </w:p>
  </w:footnote>
  <w:footnote w:type="continuationSeparator" w:id="0">
    <w:p w14:paraId="77E76914" w14:textId="77777777" w:rsidR="00654FDC" w:rsidRDefault="00654FDC" w:rsidP="002B50A7">
      <w:r>
        <w:continuationSeparator/>
      </w:r>
    </w:p>
  </w:footnote>
  <w:footnote w:id="1">
    <w:p w14:paraId="3AB94B87" w14:textId="77777777" w:rsidR="00F311D7" w:rsidRPr="007D6B22" w:rsidRDefault="00F311D7" w:rsidP="00F311D7">
      <w:pPr>
        <w:rPr>
          <w:sz w:val="20"/>
          <w:szCs w:val="20"/>
          <w:lang w:eastAsia="el-GR"/>
        </w:rPr>
      </w:pPr>
      <w:r w:rsidRPr="003A22AD">
        <w:rPr>
          <w:rStyle w:val="af7"/>
          <w:rFonts w:ascii="Times New Roman" w:hAnsi="Times New Roman"/>
          <w:sz w:val="20"/>
          <w:szCs w:val="20"/>
        </w:rPr>
        <w:footnoteRef/>
      </w:r>
      <w:r w:rsidRPr="007D6B22">
        <w:rPr>
          <w:rFonts w:ascii="Times New Roman" w:hAnsi="Times New Roman"/>
          <w:sz w:val="20"/>
          <w:szCs w:val="20"/>
        </w:rPr>
        <w:t xml:space="preserve"> </w:t>
      </w:r>
      <w:r w:rsidRPr="007D6B22">
        <w:rPr>
          <w:sz w:val="20"/>
          <w:szCs w:val="20"/>
          <w:lang w:eastAsia="el-GR"/>
        </w:rPr>
        <w:t>Η αναθέτουσα αρχή δύναται να αναφέρει συγκεκριμένα δικαιολογητικά στο σημείο αυτό, πρβλ. παρ. 6 του άρθρου 200 του ν. 4412/2016</w:t>
      </w:r>
    </w:p>
    <w:p w14:paraId="71935E4B" w14:textId="77777777" w:rsidR="00F311D7" w:rsidRPr="007D6B22" w:rsidRDefault="00F311D7" w:rsidP="00F311D7">
      <w:pPr>
        <w:pStyle w:val="af6"/>
        <w:rPr>
          <w:rFonts w:cs="Calibri"/>
        </w:rPr>
      </w:pPr>
    </w:p>
  </w:footnote>
  <w:footnote w:id="2">
    <w:p w14:paraId="3D9564CC" w14:textId="77777777" w:rsidR="00F311D7" w:rsidRPr="007D6B22" w:rsidRDefault="00F311D7" w:rsidP="00F311D7">
      <w:pPr>
        <w:rPr>
          <w:sz w:val="20"/>
          <w:szCs w:val="20"/>
          <w:lang w:eastAsia="el-GR"/>
        </w:rPr>
      </w:pPr>
      <w:r w:rsidRPr="0015619F">
        <w:rPr>
          <w:sz w:val="20"/>
          <w:szCs w:val="20"/>
          <w:lang w:eastAsia="el-GR"/>
        </w:rPr>
        <w:footnoteRef/>
      </w:r>
      <w:r w:rsidRPr="007D6B22">
        <w:rPr>
          <w:sz w:val="20"/>
          <w:szCs w:val="20"/>
          <w:lang w:eastAsia="el-GR"/>
        </w:rPr>
        <w:t xml:space="preserve"> </w:t>
      </w:r>
      <w:r w:rsidRPr="007D6B22">
        <w:rPr>
          <w:sz w:val="20"/>
          <w:szCs w:val="20"/>
          <w:lang w:eastAsia="el-GR"/>
        </w:rPr>
        <w:t>Πρβλ αριθμ. 2/16563/21-02-2019 διευκρινιστικό έγγραφο της Γενικής Δ/νσης Δημοσιονομικής Πολιτικής (ΓΛΚ) του Υπουργείου Οικονομικών.</w:t>
      </w:r>
    </w:p>
  </w:footnote>
  <w:footnote w:id="3">
    <w:p w14:paraId="2748C233" w14:textId="77777777" w:rsidR="00F311D7" w:rsidRPr="007D6B22" w:rsidRDefault="00F311D7" w:rsidP="00F311D7">
      <w:pPr>
        <w:pStyle w:val="af6"/>
        <w:rPr>
          <w:rFonts w:cs="Calibri"/>
        </w:rPr>
      </w:pPr>
      <w:r w:rsidRPr="003A22AD">
        <w:rPr>
          <w:rStyle w:val="af7"/>
          <w:rFonts w:ascii="Times New Roman" w:hAnsi="Times New Roman"/>
        </w:rPr>
        <w:footnoteRef/>
      </w:r>
      <w:r w:rsidRPr="007D6B22">
        <w:rPr>
          <w:rFonts w:ascii="Times New Roman" w:hAnsi="Times New Roman"/>
        </w:rPr>
        <w:t xml:space="preserve"> </w:t>
      </w:r>
      <w:r w:rsidRPr="007D6B22">
        <w:rPr>
          <w:rFonts w:cs="Calibri"/>
          <w:lang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4">
    <w:p w14:paraId="2D4EDB12" w14:textId="77777777" w:rsidR="00F311D7" w:rsidRDefault="00F311D7" w:rsidP="00F311D7">
      <w:pPr>
        <w:pStyle w:val="af6"/>
      </w:pPr>
      <w:r>
        <w:rPr>
          <w:rStyle w:val="af7"/>
        </w:rPr>
        <w:footnoteRef/>
      </w:r>
      <w:r>
        <w:t xml:space="preserve"> </w:t>
      </w:r>
      <w:r>
        <w:t>Αφορά σε φυσικά πρόσωπα</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6CEDA" w14:textId="77777777" w:rsidR="00496096" w:rsidRDefault="00496096">
    <w:pPr>
      <w:pStyle w:val="af2"/>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34F42"/>
    <w:multiLevelType w:val="hybridMultilevel"/>
    <w:tmpl w:val="B3EC17A8"/>
    <w:lvl w:ilvl="0" w:tplc="DADE023A">
      <w:start w:val="1"/>
      <w:numFmt w:val="decimal"/>
      <w:lvlText w:val="%1."/>
      <w:lvlJc w:val="left"/>
      <w:pPr>
        <w:ind w:left="854" w:hanging="274"/>
        <w:jc w:val="left"/>
      </w:pPr>
      <w:rPr>
        <w:rFonts w:ascii="Cambria" w:eastAsia="Cambria" w:hAnsi="Cambria" w:cs="Cambria" w:hint="default"/>
        <w:w w:val="100"/>
        <w:sz w:val="22"/>
        <w:szCs w:val="22"/>
        <w:lang w:val="el-GR" w:eastAsia="en-US" w:bidi="ar-SA"/>
      </w:rPr>
    </w:lvl>
    <w:lvl w:ilvl="1" w:tplc="EC4A50A0">
      <w:numFmt w:val="bullet"/>
      <w:lvlText w:val="•"/>
      <w:lvlJc w:val="left"/>
      <w:pPr>
        <w:ind w:left="1892" w:hanging="274"/>
      </w:pPr>
      <w:rPr>
        <w:rFonts w:hint="default"/>
        <w:lang w:val="el-GR" w:eastAsia="en-US" w:bidi="ar-SA"/>
      </w:rPr>
    </w:lvl>
    <w:lvl w:ilvl="2" w:tplc="6AE67838">
      <w:numFmt w:val="bullet"/>
      <w:lvlText w:val="•"/>
      <w:lvlJc w:val="left"/>
      <w:pPr>
        <w:ind w:left="2925" w:hanging="274"/>
      </w:pPr>
      <w:rPr>
        <w:rFonts w:hint="default"/>
        <w:lang w:val="el-GR" w:eastAsia="en-US" w:bidi="ar-SA"/>
      </w:rPr>
    </w:lvl>
    <w:lvl w:ilvl="3" w:tplc="866084C0">
      <w:numFmt w:val="bullet"/>
      <w:lvlText w:val="•"/>
      <w:lvlJc w:val="left"/>
      <w:pPr>
        <w:ind w:left="3957" w:hanging="274"/>
      </w:pPr>
      <w:rPr>
        <w:rFonts w:hint="default"/>
        <w:lang w:val="el-GR" w:eastAsia="en-US" w:bidi="ar-SA"/>
      </w:rPr>
    </w:lvl>
    <w:lvl w:ilvl="4" w:tplc="44A86E36">
      <w:numFmt w:val="bullet"/>
      <w:lvlText w:val="•"/>
      <w:lvlJc w:val="left"/>
      <w:pPr>
        <w:ind w:left="4990" w:hanging="274"/>
      </w:pPr>
      <w:rPr>
        <w:rFonts w:hint="default"/>
        <w:lang w:val="el-GR" w:eastAsia="en-US" w:bidi="ar-SA"/>
      </w:rPr>
    </w:lvl>
    <w:lvl w:ilvl="5" w:tplc="8E802988">
      <w:numFmt w:val="bullet"/>
      <w:lvlText w:val="•"/>
      <w:lvlJc w:val="left"/>
      <w:pPr>
        <w:ind w:left="6023" w:hanging="274"/>
      </w:pPr>
      <w:rPr>
        <w:rFonts w:hint="default"/>
        <w:lang w:val="el-GR" w:eastAsia="en-US" w:bidi="ar-SA"/>
      </w:rPr>
    </w:lvl>
    <w:lvl w:ilvl="6" w:tplc="CF5A37E8">
      <w:numFmt w:val="bullet"/>
      <w:lvlText w:val="•"/>
      <w:lvlJc w:val="left"/>
      <w:pPr>
        <w:ind w:left="7055" w:hanging="274"/>
      </w:pPr>
      <w:rPr>
        <w:rFonts w:hint="default"/>
        <w:lang w:val="el-GR" w:eastAsia="en-US" w:bidi="ar-SA"/>
      </w:rPr>
    </w:lvl>
    <w:lvl w:ilvl="7" w:tplc="33A00DAC">
      <w:numFmt w:val="bullet"/>
      <w:lvlText w:val="•"/>
      <w:lvlJc w:val="left"/>
      <w:pPr>
        <w:ind w:left="8088" w:hanging="274"/>
      </w:pPr>
      <w:rPr>
        <w:rFonts w:hint="default"/>
        <w:lang w:val="el-GR" w:eastAsia="en-US" w:bidi="ar-SA"/>
      </w:rPr>
    </w:lvl>
    <w:lvl w:ilvl="8" w:tplc="FBA81A2C">
      <w:numFmt w:val="bullet"/>
      <w:lvlText w:val="•"/>
      <w:lvlJc w:val="left"/>
      <w:pPr>
        <w:ind w:left="9120" w:hanging="274"/>
      </w:pPr>
      <w:rPr>
        <w:rFonts w:hint="default"/>
        <w:lang w:val="el-GR" w:eastAsia="en-US" w:bidi="ar-SA"/>
      </w:rPr>
    </w:lvl>
  </w:abstractNum>
  <w:abstractNum w:abstractNumId="1" w15:restartNumberingAfterBreak="0">
    <w:nsid w:val="13D207CF"/>
    <w:multiLevelType w:val="hybridMultilevel"/>
    <w:tmpl w:val="B13000F8"/>
    <w:lvl w:ilvl="0" w:tplc="8946B41A">
      <w:start w:val="10"/>
      <w:numFmt w:val="decimal"/>
      <w:lvlText w:val="%1"/>
      <w:lvlJc w:val="left"/>
      <w:pPr>
        <w:ind w:left="854" w:hanging="529"/>
        <w:jc w:val="left"/>
      </w:pPr>
      <w:rPr>
        <w:rFonts w:hint="default"/>
        <w:lang w:val="el-GR" w:eastAsia="en-US" w:bidi="ar-SA"/>
      </w:rPr>
    </w:lvl>
    <w:lvl w:ilvl="1" w:tplc="D5082B76">
      <w:numFmt w:val="none"/>
      <w:lvlText w:val=""/>
      <w:lvlJc w:val="left"/>
      <w:pPr>
        <w:tabs>
          <w:tab w:val="num" w:pos="360"/>
        </w:tabs>
      </w:pPr>
    </w:lvl>
    <w:lvl w:ilvl="2" w:tplc="9D44D79C">
      <w:numFmt w:val="bullet"/>
      <w:lvlText w:val="•"/>
      <w:lvlJc w:val="left"/>
      <w:pPr>
        <w:ind w:left="2925" w:hanging="529"/>
      </w:pPr>
      <w:rPr>
        <w:rFonts w:hint="default"/>
        <w:lang w:val="el-GR" w:eastAsia="en-US" w:bidi="ar-SA"/>
      </w:rPr>
    </w:lvl>
    <w:lvl w:ilvl="3" w:tplc="FEDAAA06">
      <w:numFmt w:val="bullet"/>
      <w:lvlText w:val="•"/>
      <w:lvlJc w:val="left"/>
      <w:pPr>
        <w:ind w:left="3957" w:hanging="529"/>
      </w:pPr>
      <w:rPr>
        <w:rFonts w:hint="default"/>
        <w:lang w:val="el-GR" w:eastAsia="en-US" w:bidi="ar-SA"/>
      </w:rPr>
    </w:lvl>
    <w:lvl w:ilvl="4" w:tplc="3E5E2852">
      <w:numFmt w:val="bullet"/>
      <w:lvlText w:val="•"/>
      <w:lvlJc w:val="left"/>
      <w:pPr>
        <w:ind w:left="4990" w:hanging="529"/>
      </w:pPr>
      <w:rPr>
        <w:rFonts w:hint="default"/>
        <w:lang w:val="el-GR" w:eastAsia="en-US" w:bidi="ar-SA"/>
      </w:rPr>
    </w:lvl>
    <w:lvl w:ilvl="5" w:tplc="4DB8F202">
      <w:numFmt w:val="bullet"/>
      <w:lvlText w:val="•"/>
      <w:lvlJc w:val="left"/>
      <w:pPr>
        <w:ind w:left="6023" w:hanging="529"/>
      </w:pPr>
      <w:rPr>
        <w:rFonts w:hint="default"/>
        <w:lang w:val="el-GR" w:eastAsia="en-US" w:bidi="ar-SA"/>
      </w:rPr>
    </w:lvl>
    <w:lvl w:ilvl="6" w:tplc="E67480A8">
      <w:numFmt w:val="bullet"/>
      <w:lvlText w:val="•"/>
      <w:lvlJc w:val="left"/>
      <w:pPr>
        <w:ind w:left="7055" w:hanging="529"/>
      </w:pPr>
      <w:rPr>
        <w:rFonts w:hint="default"/>
        <w:lang w:val="el-GR" w:eastAsia="en-US" w:bidi="ar-SA"/>
      </w:rPr>
    </w:lvl>
    <w:lvl w:ilvl="7" w:tplc="32766606">
      <w:numFmt w:val="bullet"/>
      <w:lvlText w:val="•"/>
      <w:lvlJc w:val="left"/>
      <w:pPr>
        <w:ind w:left="8088" w:hanging="529"/>
      </w:pPr>
      <w:rPr>
        <w:rFonts w:hint="default"/>
        <w:lang w:val="el-GR" w:eastAsia="en-US" w:bidi="ar-SA"/>
      </w:rPr>
    </w:lvl>
    <w:lvl w:ilvl="8" w:tplc="5BFEAA0C">
      <w:numFmt w:val="bullet"/>
      <w:lvlText w:val="•"/>
      <w:lvlJc w:val="left"/>
      <w:pPr>
        <w:ind w:left="9120" w:hanging="529"/>
      </w:pPr>
      <w:rPr>
        <w:rFonts w:hint="default"/>
        <w:lang w:val="el-GR" w:eastAsia="en-US" w:bidi="ar-SA"/>
      </w:rPr>
    </w:lvl>
  </w:abstractNum>
  <w:abstractNum w:abstractNumId="2" w15:restartNumberingAfterBreak="0">
    <w:nsid w:val="14CD2A36"/>
    <w:multiLevelType w:val="hybridMultilevel"/>
    <w:tmpl w:val="FA26156A"/>
    <w:lvl w:ilvl="0" w:tplc="F440EAFA">
      <w:start w:val="11"/>
      <w:numFmt w:val="decimal"/>
      <w:lvlText w:val="%1"/>
      <w:lvlJc w:val="left"/>
      <w:pPr>
        <w:ind w:left="854" w:hanging="457"/>
        <w:jc w:val="left"/>
      </w:pPr>
      <w:rPr>
        <w:rFonts w:hint="default"/>
        <w:lang w:val="el-GR" w:eastAsia="en-US" w:bidi="ar-SA"/>
      </w:rPr>
    </w:lvl>
    <w:lvl w:ilvl="1" w:tplc="264A2ECA">
      <w:numFmt w:val="none"/>
      <w:lvlText w:val=""/>
      <w:lvlJc w:val="left"/>
      <w:pPr>
        <w:tabs>
          <w:tab w:val="num" w:pos="360"/>
        </w:tabs>
      </w:pPr>
    </w:lvl>
    <w:lvl w:ilvl="2" w:tplc="3FB0BDB6">
      <w:numFmt w:val="bullet"/>
      <w:lvlText w:val="•"/>
      <w:lvlJc w:val="left"/>
      <w:pPr>
        <w:ind w:left="2925" w:hanging="457"/>
      </w:pPr>
      <w:rPr>
        <w:rFonts w:hint="default"/>
        <w:lang w:val="el-GR" w:eastAsia="en-US" w:bidi="ar-SA"/>
      </w:rPr>
    </w:lvl>
    <w:lvl w:ilvl="3" w:tplc="652A5300">
      <w:numFmt w:val="bullet"/>
      <w:lvlText w:val="•"/>
      <w:lvlJc w:val="left"/>
      <w:pPr>
        <w:ind w:left="3957" w:hanging="457"/>
      </w:pPr>
      <w:rPr>
        <w:rFonts w:hint="default"/>
        <w:lang w:val="el-GR" w:eastAsia="en-US" w:bidi="ar-SA"/>
      </w:rPr>
    </w:lvl>
    <w:lvl w:ilvl="4" w:tplc="A86CCA28">
      <w:numFmt w:val="bullet"/>
      <w:lvlText w:val="•"/>
      <w:lvlJc w:val="left"/>
      <w:pPr>
        <w:ind w:left="4990" w:hanging="457"/>
      </w:pPr>
      <w:rPr>
        <w:rFonts w:hint="default"/>
        <w:lang w:val="el-GR" w:eastAsia="en-US" w:bidi="ar-SA"/>
      </w:rPr>
    </w:lvl>
    <w:lvl w:ilvl="5" w:tplc="FC943E0C">
      <w:numFmt w:val="bullet"/>
      <w:lvlText w:val="•"/>
      <w:lvlJc w:val="left"/>
      <w:pPr>
        <w:ind w:left="6023" w:hanging="457"/>
      </w:pPr>
      <w:rPr>
        <w:rFonts w:hint="default"/>
        <w:lang w:val="el-GR" w:eastAsia="en-US" w:bidi="ar-SA"/>
      </w:rPr>
    </w:lvl>
    <w:lvl w:ilvl="6" w:tplc="E5C2EB0C">
      <w:numFmt w:val="bullet"/>
      <w:lvlText w:val="•"/>
      <w:lvlJc w:val="left"/>
      <w:pPr>
        <w:ind w:left="7055" w:hanging="457"/>
      </w:pPr>
      <w:rPr>
        <w:rFonts w:hint="default"/>
        <w:lang w:val="el-GR" w:eastAsia="en-US" w:bidi="ar-SA"/>
      </w:rPr>
    </w:lvl>
    <w:lvl w:ilvl="7" w:tplc="E5BAB29C">
      <w:numFmt w:val="bullet"/>
      <w:lvlText w:val="•"/>
      <w:lvlJc w:val="left"/>
      <w:pPr>
        <w:ind w:left="8088" w:hanging="457"/>
      </w:pPr>
      <w:rPr>
        <w:rFonts w:hint="default"/>
        <w:lang w:val="el-GR" w:eastAsia="en-US" w:bidi="ar-SA"/>
      </w:rPr>
    </w:lvl>
    <w:lvl w:ilvl="8" w:tplc="93F47210">
      <w:numFmt w:val="bullet"/>
      <w:lvlText w:val="•"/>
      <w:lvlJc w:val="left"/>
      <w:pPr>
        <w:ind w:left="9120" w:hanging="457"/>
      </w:pPr>
      <w:rPr>
        <w:rFonts w:hint="default"/>
        <w:lang w:val="el-GR" w:eastAsia="en-US" w:bidi="ar-SA"/>
      </w:rPr>
    </w:lvl>
  </w:abstractNum>
  <w:abstractNum w:abstractNumId="3" w15:restartNumberingAfterBreak="0">
    <w:nsid w:val="42A87613"/>
    <w:multiLevelType w:val="hybridMultilevel"/>
    <w:tmpl w:val="15A0FBF4"/>
    <w:lvl w:ilvl="0" w:tplc="50FC5D6A">
      <w:start w:val="3"/>
      <w:numFmt w:val="decimal"/>
      <w:lvlText w:val="%1."/>
      <w:lvlJc w:val="left"/>
      <w:pPr>
        <w:ind w:left="854" w:hanging="232"/>
        <w:jc w:val="left"/>
      </w:pPr>
      <w:rPr>
        <w:rFonts w:ascii="Cambria" w:eastAsia="Cambria" w:hAnsi="Cambria" w:cs="Cambria" w:hint="default"/>
        <w:w w:val="100"/>
        <w:sz w:val="22"/>
        <w:szCs w:val="22"/>
        <w:lang w:val="el-GR" w:eastAsia="en-US" w:bidi="ar-SA"/>
      </w:rPr>
    </w:lvl>
    <w:lvl w:ilvl="1" w:tplc="0480E86A">
      <w:numFmt w:val="bullet"/>
      <w:lvlText w:val="•"/>
      <w:lvlJc w:val="left"/>
      <w:pPr>
        <w:ind w:left="1892" w:hanging="232"/>
      </w:pPr>
      <w:rPr>
        <w:rFonts w:hint="default"/>
        <w:lang w:val="el-GR" w:eastAsia="en-US" w:bidi="ar-SA"/>
      </w:rPr>
    </w:lvl>
    <w:lvl w:ilvl="2" w:tplc="B3FEC602">
      <w:numFmt w:val="bullet"/>
      <w:lvlText w:val="•"/>
      <w:lvlJc w:val="left"/>
      <w:pPr>
        <w:ind w:left="2925" w:hanging="232"/>
      </w:pPr>
      <w:rPr>
        <w:rFonts w:hint="default"/>
        <w:lang w:val="el-GR" w:eastAsia="en-US" w:bidi="ar-SA"/>
      </w:rPr>
    </w:lvl>
    <w:lvl w:ilvl="3" w:tplc="D5CCAF4A">
      <w:numFmt w:val="bullet"/>
      <w:lvlText w:val="•"/>
      <w:lvlJc w:val="left"/>
      <w:pPr>
        <w:ind w:left="3957" w:hanging="232"/>
      </w:pPr>
      <w:rPr>
        <w:rFonts w:hint="default"/>
        <w:lang w:val="el-GR" w:eastAsia="en-US" w:bidi="ar-SA"/>
      </w:rPr>
    </w:lvl>
    <w:lvl w:ilvl="4" w:tplc="297E30E2">
      <w:numFmt w:val="bullet"/>
      <w:lvlText w:val="•"/>
      <w:lvlJc w:val="left"/>
      <w:pPr>
        <w:ind w:left="4990" w:hanging="232"/>
      </w:pPr>
      <w:rPr>
        <w:rFonts w:hint="default"/>
        <w:lang w:val="el-GR" w:eastAsia="en-US" w:bidi="ar-SA"/>
      </w:rPr>
    </w:lvl>
    <w:lvl w:ilvl="5" w:tplc="9B70C1F4">
      <w:numFmt w:val="bullet"/>
      <w:lvlText w:val="•"/>
      <w:lvlJc w:val="left"/>
      <w:pPr>
        <w:ind w:left="6023" w:hanging="232"/>
      </w:pPr>
      <w:rPr>
        <w:rFonts w:hint="default"/>
        <w:lang w:val="el-GR" w:eastAsia="en-US" w:bidi="ar-SA"/>
      </w:rPr>
    </w:lvl>
    <w:lvl w:ilvl="6" w:tplc="4E58E39A">
      <w:numFmt w:val="bullet"/>
      <w:lvlText w:val="•"/>
      <w:lvlJc w:val="left"/>
      <w:pPr>
        <w:ind w:left="7055" w:hanging="232"/>
      </w:pPr>
      <w:rPr>
        <w:rFonts w:hint="default"/>
        <w:lang w:val="el-GR" w:eastAsia="en-US" w:bidi="ar-SA"/>
      </w:rPr>
    </w:lvl>
    <w:lvl w:ilvl="7" w:tplc="48A2EA1A">
      <w:numFmt w:val="bullet"/>
      <w:lvlText w:val="•"/>
      <w:lvlJc w:val="left"/>
      <w:pPr>
        <w:ind w:left="8088" w:hanging="232"/>
      </w:pPr>
      <w:rPr>
        <w:rFonts w:hint="default"/>
        <w:lang w:val="el-GR" w:eastAsia="en-US" w:bidi="ar-SA"/>
      </w:rPr>
    </w:lvl>
    <w:lvl w:ilvl="8" w:tplc="89A03A0A">
      <w:numFmt w:val="bullet"/>
      <w:lvlText w:val="•"/>
      <w:lvlJc w:val="left"/>
      <w:pPr>
        <w:ind w:left="9120" w:hanging="232"/>
      </w:pPr>
      <w:rPr>
        <w:rFonts w:hint="default"/>
        <w:lang w:val="el-GR" w:eastAsia="en-US" w:bidi="ar-SA"/>
      </w:rPr>
    </w:lvl>
  </w:abstractNum>
  <w:abstractNum w:abstractNumId="4" w15:restartNumberingAfterBreak="0">
    <w:nsid w:val="4A427760"/>
    <w:multiLevelType w:val="hybridMultilevel"/>
    <w:tmpl w:val="D3BC5F10"/>
    <w:lvl w:ilvl="0" w:tplc="6714FC7A">
      <w:start w:val="1"/>
      <w:numFmt w:val="decimal"/>
      <w:lvlText w:val="%1."/>
      <w:lvlJc w:val="left"/>
      <w:pPr>
        <w:ind w:left="1071" w:hanging="218"/>
        <w:jc w:val="left"/>
      </w:pPr>
      <w:rPr>
        <w:rFonts w:ascii="Cambria" w:eastAsia="Cambria" w:hAnsi="Cambria" w:cs="Cambria" w:hint="default"/>
        <w:w w:val="100"/>
        <w:sz w:val="22"/>
        <w:szCs w:val="22"/>
        <w:lang w:val="el-GR" w:eastAsia="en-US" w:bidi="ar-SA"/>
      </w:rPr>
    </w:lvl>
    <w:lvl w:ilvl="1" w:tplc="9BF230EC">
      <w:numFmt w:val="bullet"/>
      <w:lvlText w:val="•"/>
      <w:lvlJc w:val="left"/>
      <w:pPr>
        <w:ind w:left="2090" w:hanging="218"/>
      </w:pPr>
      <w:rPr>
        <w:rFonts w:hint="default"/>
        <w:lang w:val="el-GR" w:eastAsia="en-US" w:bidi="ar-SA"/>
      </w:rPr>
    </w:lvl>
    <w:lvl w:ilvl="2" w:tplc="19CCFA70">
      <w:numFmt w:val="bullet"/>
      <w:lvlText w:val="•"/>
      <w:lvlJc w:val="left"/>
      <w:pPr>
        <w:ind w:left="3101" w:hanging="218"/>
      </w:pPr>
      <w:rPr>
        <w:rFonts w:hint="default"/>
        <w:lang w:val="el-GR" w:eastAsia="en-US" w:bidi="ar-SA"/>
      </w:rPr>
    </w:lvl>
    <w:lvl w:ilvl="3" w:tplc="5B72BDE0">
      <w:numFmt w:val="bullet"/>
      <w:lvlText w:val="•"/>
      <w:lvlJc w:val="left"/>
      <w:pPr>
        <w:ind w:left="4111" w:hanging="218"/>
      </w:pPr>
      <w:rPr>
        <w:rFonts w:hint="default"/>
        <w:lang w:val="el-GR" w:eastAsia="en-US" w:bidi="ar-SA"/>
      </w:rPr>
    </w:lvl>
    <w:lvl w:ilvl="4" w:tplc="ACE8ECE6">
      <w:numFmt w:val="bullet"/>
      <w:lvlText w:val="•"/>
      <w:lvlJc w:val="left"/>
      <w:pPr>
        <w:ind w:left="5122" w:hanging="218"/>
      </w:pPr>
      <w:rPr>
        <w:rFonts w:hint="default"/>
        <w:lang w:val="el-GR" w:eastAsia="en-US" w:bidi="ar-SA"/>
      </w:rPr>
    </w:lvl>
    <w:lvl w:ilvl="5" w:tplc="DC924A64">
      <w:numFmt w:val="bullet"/>
      <w:lvlText w:val="•"/>
      <w:lvlJc w:val="left"/>
      <w:pPr>
        <w:ind w:left="6133" w:hanging="218"/>
      </w:pPr>
      <w:rPr>
        <w:rFonts w:hint="default"/>
        <w:lang w:val="el-GR" w:eastAsia="en-US" w:bidi="ar-SA"/>
      </w:rPr>
    </w:lvl>
    <w:lvl w:ilvl="6" w:tplc="72025A96">
      <w:numFmt w:val="bullet"/>
      <w:lvlText w:val="•"/>
      <w:lvlJc w:val="left"/>
      <w:pPr>
        <w:ind w:left="7143" w:hanging="218"/>
      </w:pPr>
      <w:rPr>
        <w:rFonts w:hint="default"/>
        <w:lang w:val="el-GR" w:eastAsia="en-US" w:bidi="ar-SA"/>
      </w:rPr>
    </w:lvl>
    <w:lvl w:ilvl="7" w:tplc="96221E8E">
      <w:numFmt w:val="bullet"/>
      <w:lvlText w:val="•"/>
      <w:lvlJc w:val="left"/>
      <w:pPr>
        <w:ind w:left="8154" w:hanging="218"/>
      </w:pPr>
      <w:rPr>
        <w:rFonts w:hint="default"/>
        <w:lang w:val="el-GR" w:eastAsia="en-US" w:bidi="ar-SA"/>
      </w:rPr>
    </w:lvl>
    <w:lvl w:ilvl="8" w:tplc="939E9172">
      <w:numFmt w:val="bullet"/>
      <w:lvlText w:val="•"/>
      <w:lvlJc w:val="left"/>
      <w:pPr>
        <w:ind w:left="9164" w:hanging="218"/>
      </w:pPr>
      <w:rPr>
        <w:rFonts w:hint="default"/>
        <w:lang w:val="el-GR" w:eastAsia="en-US" w:bidi="ar-SA"/>
      </w:rPr>
    </w:lvl>
  </w:abstractNum>
  <w:abstractNum w:abstractNumId="5" w15:restartNumberingAfterBreak="0">
    <w:nsid w:val="67B31542"/>
    <w:multiLevelType w:val="hybridMultilevel"/>
    <w:tmpl w:val="6EBA6BE0"/>
    <w:lvl w:ilvl="0" w:tplc="9E328ED0">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6A6E3CB3"/>
    <w:multiLevelType w:val="hybridMultilevel"/>
    <w:tmpl w:val="24B6C234"/>
    <w:lvl w:ilvl="0" w:tplc="F53A6A34">
      <w:start w:val="4"/>
      <w:numFmt w:val="decimal"/>
      <w:lvlText w:val="%1"/>
      <w:lvlJc w:val="left"/>
      <w:pPr>
        <w:ind w:left="854" w:hanging="400"/>
        <w:jc w:val="left"/>
      </w:pPr>
      <w:rPr>
        <w:rFonts w:hint="default"/>
        <w:lang w:val="el-GR" w:eastAsia="en-US" w:bidi="ar-SA"/>
      </w:rPr>
    </w:lvl>
    <w:lvl w:ilvl="1" w:tplc="DA70B1A8">
      <w:numFmt w:val="none"/>
      <w:lvlText w:val=""/>
      <w:lvlJc w:val="left"/>
      <w:pPr>
        <w:tabs>
          <w:tab w:val="num" w:pos="360"/>
        </w:tabs>
      </w:pPr>
    </w:lvl>
    <w:lvl w:ilvl="2" w:tplc="2E946E58">
      <w:numFmt w:val="bullet"/>
      <w:lvlText w:val="•"/>
      <w:lvlJc w:val="left"/>
      <w:pPr>
        <w:ind w:left="2925" w:hanging="400"/>
      </w:pPr>
      <w:rPr>
        <w:rFonts w:hint="default"/>
        <w:lang w:val="el-GR" w:eastAsia="en-US" w:bidi="ar-SA"/>
      </w:rPr>
    </w:lvl>
    <w:lvl w:ilvl="3" w:tplc="A71EA224">
      <w:numFmt w:val="bullet"/>
      <w:lvlText w:val="•"/>
      <w:lvlJc w:val="left"/>
      <w:pPr>
        <w:ind w:left="3957" w:hanging="400"/>
      </w:pPr>
      <w:rPr>
        <w:rFonts w:hint="default"/>
        <w:lang w:val="el-GR" w:eastAsia="en-US" w:bidi="ar-SA"/>
      </w:rPr>
    </w:lvl>
    <w:lvl w:ilvl="4" w:tplc="E57A30B6">
      <w:numFmt w:val="bullet"/>
      <w:lvlText w:val="•"/>
      <w:lvlJc w:val="left"/>
      <w:pPr>
        <w:ind w:left="4990" w:hanging="400"/>
      </w:pPr>
      <w:rPr>
        <w:rFonts w:hint="default"/>
        <w:lang w:val="el-GR" w:eastAsia="en-US" w:bidi="ar-SA"/>
      </w:rPr>
    </w:lvl>
    <w:lvl w:ilvl="5" w:tplc="FF38A248">
      <w:numFmt w:val="bullet"/>
      <w:lvlText w:val="•"/>
      <w:lvlJc w:val="left"/>
      <w:pPr>
        <w:ind w:left="6023" w:hanging="400"/>
      </w:pPr>
      <w:rPr>
        <w:rFonts w:hint="default"/>
        <w:lang w:val="el-GR" w:eastAsia="en-US" w:bidi="ar-SA"/>
      </w:rPr>
    </w:lvl>
    <w:lvl w:ilvl="6" w:tplc="38244F9C">
      <w:numFmt w:val="bullet"/>
      <w:lvlText w:val="•"/>
      <w:lvlJc w:val="left"/>
      <w:pPr>
        <w:ind w:left="7055" w:hanging="400"/>
      </w:pPr>
      <w:rPr>
        <w:rFonts w:hint="default"/>
        <w:lang w:val="el-GR" w:eastAsia="en-US" w:bidi="ar-SA"/>
      </w:rPr>
    </w:lvl>
    <w:lvl w:ilvl="7" w:tplc="A9800992">
      <w:numFmt w:val="bullet"/>
      <w:lvlText w:val="•"/>
      <w:lvlJc w:val="left"/>
      <w:pPr>
        <w:ind w:left="8088" w:hanging="400"/>
      </w:pPr>
      <w:rPr>
        <w:rFonts w:hint="default"/>
        <w:lang w:val="el-GR" w:eastAsia="en-US" w:bidi="ar-SA"/>
      </w:rPr>
    </w:lvl>
    <w:lvl w:ilvl="8" w:tplc="73669404">
      <w:numFmt w:val="bullet"/>
      <w:lvlText w:val="•"/>
      <w:lvlJc w:val="left"/>
      <w:pPr>
        <w:ind w:left="9120" w:hanging="400"/>
      </w:pPr>
      <w:rPr>
        <w:rFonts w:hint="default"/>
        <w:lang w:val="el-GR" w:eastAsia="en-US" w:bidi="ar-SA"/>
      </w:rPr>
    </w:lvl>
  </w:abstractNum>
  <w:abstractNum w:abstractNumId="7" w15:restartNumberingAfterBreak="0">
    <w:nsid w:val="7F814819"/>
    <w:multiLevelType w:val="hybridMultilevel"/>
    <w:tmpl w:val="7D70CADC"/>
    <w:lvl w:ilvl="0" w:tplc="D68C30C8">
      <w:start w:val="16"/>
      <w:numFmt w:val="decimal"/>
      <w:lvlText w:val="%1"/>
      <w:lvlJc w:val="left"/>
      <w:pPr>
        <w:ind w:left="854" w:hanging="543"/>
        <w:jc w:val="left"/>
      </w:pPr>
      <w:rPr>
        <w:rFonts w:hint="default"/>
        <w:lang w:val="el-GR" w:eastAsia="en-US" w:bidi="ar-SA"/>
      </w:rPr>
    </w:lvl>
    <w:lvl w:ilvl="1" w:tplc="F10612F0">
      <w:numFmt w:val="none"/>
      <w:lvlText w:val=""/>
      <w:lvlJc w:val="left"/>
      <w:pPr>
        <w:tabs>
          <w:tab w:val="num" w:pos="360"/>
        </w:tabs>
      </w:pPr>
    </w:lvl>
    <w:lvl w:ilvl="2" w:tplc="DE0E4256">
      <w:numFmt w:val="bullet"/>
      <w:lvlText w:val="•"/>
      <w:lvlJc w:val="left"/>
      <w:pPr>
        <w:ind w:left="2925" w:hanging="543"/>
      </w:pPr>
      <w:rPr>
        <w:rFonts w:hint="default"/>
        <w:lang w:val="el-GR" w:eastAsia="en-US" w:bidi="ar-SA"/>
      </w:rPr>
    </w:lvl>
    <w:lvl w:ilvl="3" w:tplc="5F2EDD62">
      <w:numFmt w:val="bullet"/>
      <w:lvlText w:val="•"/>
      <w:lvlJc w:val="left"/>
      <w:pPr>
        <w:ind w:left="3957" w:hanging="543"/>
      </w:pPr>
      <w:rPr>
        <w:rFonts w:hint="default"/>
        <w:lang w:val="el-GR" w:eastAsia="en-US" w:bidi="ar-SA"/>
      </w:rPr>
    </w:lvl>
    <w:lvl w:ilvl="4" w:tplc="774AE296">
      <w:numFmt w:val="bullet"/>
      <w:lvlText w:val="•"/>
      <w:lvlJc w:val="left"/>
      <w:pPr>
        <w:ind w:left="4990" w:hanging="543"/>
      </w:pPr>
      <w:rPr>
        <w:rFonts w:hint="default"/>
        <w:lang w:val="el-GR" w:eastAsia="en-US" w:bidi="ar-SA"/>
      </w:rPr>
    </w:lvl>
    <w:lvl w:ilvl="5" w:tplc="1F2C3E8A">
      <w:numFmt w:val="bullet"/>
      <w:lvlText w:val="•"/>
      <w:lvlJc w:val="left"/>
      <w:pPr>
        <w:ind w:left="6023" w:hanging="543"/>
      </w:pPr>
      <w:rPr>
        <w:rFonts w:hint="default"/>
        <w:lang w:val="el-GR" w:eastAsia="en-US" w:bidi="ar-SA"/>
      </w:rPr>
    </w:lvl>
    <w:lvl w:ilvl="6" w:tplc="AAAC240A">
      <w:numFmt w:val="bullet"/>
      <w:lvlText w:val="•"/>
      <w:lvlJc w:val="left"/>
      <w:pPr>
        <w:ind w:left="7055" w:hanging="543"/>
      </w:pPr>
      <w:rPr>
        <w:rFonts w:hint="default"/>
        <w:lang w:val="el-GR" w:eastAsia="en-US" w:bidi="ar-SA"/>
      </w:rPr>
    </w:lvl>
    <w:lvl w:ilvl="7" w:tplc="12525322">
      <w:numFmt w:val="bullet"/>
      <w:lvlText w:val="•"/>
      <w:lvlJc w:val="left"/>
      <w:pPr>
        <w:ind w:left="8088" w:hanging="543"/>
      </w:pPr>
      <w:rPr>
        <w:rFonts w:hint="default"/>
        <w:lang w:val="el-GR" w:eastAsia="en-US" w:bidi="ar-SA"/>
      </w:rPr>
    </w:lvl>
    <w:lvl w:ilvl="8" w:tplc="CB32BE48">
      <w:numFmt w:val="bullet"/>
      <w:lvlText w:val="•"/>
      <w:lvlJc w:val="left"/>
      <w:pPr>
        <w:ind w:left="9120" w:hanging="543"/>
      </w:pPr>
      <w:rPr>
        <w:rFonts w:hint="default"/>
        <w:lang w:val="el-GR" w:eastAsia="en-US" w:bidi="ar-SA"/>
      </w:rPr>
    </w:lvl>
  </w:abstractNum>
  <w:num w:numId="1" w16cid:durableId="929124210">
    <w:abstractNumId w:val="7"/>
  </w:num>
  <w:num w:numId="2" w16cid:durableId="361437266">
    <w:abstractNumId w:val="2"/>
  </w:num>
  <w:num w:numId="3" w16cid:durableId="1631471572">
    <w:abstractNumId w:val="1"/>
  </w:num>
  <w:num w:numId="4" w16cid:durableId="367265151">
    <w:abstractNumId w:val="6"/>
  </w:num>
  <w:num w:numId="5" w16cid:durableId="460346226">
    <w:abstractNumId w:val="3"/>
  </w:num>
  <w:num w:numId="6" w16cid:durableId="1357316681">
    <w:abstractNumId w:val="0"/>
  </w:num>
  <w:num w:numId="7" w16cid:durableId="418016618">
    <w:abstractNumId w:val="4"/>
  </w:num>
  <w:num w:numId="8" w16cid:durableId="158737285">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0A7"/>
    <w:rsid w:val="000423B1"/>
    <w:rsid w:val="00046950"/>
    <w:rsid w:val="000771B7"/>
    <w:rsid w:val="000A39BE"/>
    <w:rsid w:val="000F237A"/>
    <w:rsid w:val="00171EAE"/>
    <w:rsid w:val="002259A9"/>
    <w:rsid w:val="00240920"/>
    <w:rsid w:val="002B50A7"/>
    <w:rsid w:val="003C484A"/>
    <w:rsid w:val="003E04E8"/>
    <w:rsid w:val="00403647"/>
    <w:rsid w:val="00426655"/>
    <w:rsid w:val="00485BDC"/>
    <w:rsid w:val="00492ADF"/>
    <w:rsid w:val="00496096"/>
    <w:rsid w:val="0049707A"/>
    <w:rsid w:val="005210CB"/>
    <w:rsid w:val="005556CA"/>
    <w:rsid w:val="005744C1"/>
    <w:rsid w:val="005A760C"/>
    <w:rsid w:val="005C530C"/>
    <w:rsid w:val="00650A37"/>
    <w:rsid w:val="00654FDC"/>
    <w:rsid w:val="0069680F"/>
    <w:rsid w:val="006E2AA7"/>
    <w:rsid w:val="007046D9"/>
    <w:rsid w:val="0078091A"/>
    <w:rsid w:val="007D7584"/>
    <w:rsid w:val="007F2471"/>
    <w:rsid w:val="00847034"/>
    <w:rsid w:val="00874F76"/>
    <w:rsid w:val="008F36B5"/>
    <w:rsid w:val="009A5E2C"/>
    <w:rsid w:val="009C4349"/>
    <w:rsid w:val="009F0D6A"/>
    <w:rsid w:val="00A77090"/>
    <w:rsid w:val="00A87F72"/>
    <w:rsid w:val="00AB0271"/>
    <w:rsid w:val="00AC167B"/>
    <w:rsid w:val="00AE70BF"/>
    <w:rsid w:val="00B03DE1"/>
    <w:rsid w:val="00BD44B1"/>
    <w:rsid w:val="00BE6D01"/>
    <w:rsid w:val="00C67407"/>
    <w:rsid w:val="00C90A65"/>
    <w:rsid w:val="00D05361"/>
    <w:rsid w:val="00D136C9"/>
    <w:rsid w:val="00D80D13"/>
    <w:rsid w:val="00DC7BBE"/>
    <w:rsid w:val="00DF172E"/>
    <w:rsid w:val="00EB51AF"/>
    <w:rsid w:val="00F214E4"/>
    <w:rsid w:val="00F311D7"/>
    <w:rsid w:val="00F46E1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7F86EE"/>
  <w15:docId w15:val="{70B41D91-E8AB-4863-80A5-3E8815636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2B50A7"/>
    <w:pPr>
      <w:widowControl w:val="0"/>
      <w:autoSpaceDE w:val="0"/>
      <w:autoSpaceDN w:val="0"/>
    </w:pPr>
    <w:rPr>
      <w:rFonts w:ascii="Cambria" w:eastAsia="Cambria" w:hAnsi="Cambria" w:cs="Cambria"/>
      <w:sz w:val="22"/>
      <w:szCs w:val="22"/>
      <w:lang w:eastAsia="en-US"/>
    </w:rPr>
  </w:style>
  <w:style w:type="paragraph" w:styleId="1">
    <w:name w:val="heading 1"/>
    <w:basedOn w:val="a"/>
    <w:next w:val="a"/>
    <w:link w:val="1Char"/>
    <w:qFormat/>
    <w:rsid w:val="00AE70BF"/>
    <w:pPr>
      <w:keepNext/>
      <w:jc w:val="center"/>
      <w:outlineLvl w:val="0"/>
    </w:pPr>
    <w:rPr>
      <w:b/>
      <w:bCs/>
      <w:lang w:val="en-US"/>
    </w:rPr>
  </w:style>
  <w:style w:type="paragraph" w:styleId="2">
    <w:name w:val="heading 2"/>
    <w:basedOn w:val="a"/>
    <w:next w:val="a"/>
    <w:link w:val="2Char"/>
    <w:qFormat/>
    <w:rsid w:val="00AE70BF"/>
    <w:pPr>
      <w:keepNext/>
      <w:spacing w:after="280"/>
      <w:ind w:left="567" w:hanging="567"/>
      <w:outlineLvl w:val="1"/>
    </w:pPr>
    <w:rPr>
      <w:rFonts w:ascii="Arial" w:hAnsi="Arial" w:cs="Arial"/>
      <w:b/>
    </w:rPr>
  </w:style>
  <w:style w:type="paragraph" w:styleId="3">
    <w:name w:val="heading 3"/>
    <w:basedOn w:val="a"/>
    <w:next w:val="a"/>
    <w:link w:val="3Char"/>
    <w:qFormat/>
    <w:rsid w:val="00AE70BF"/>
    <w:pPr>
      <w:keepNext/>
      <w:overflowPunct w:val="0"/>
      <w:textAlignment w:val="baseline"/>
      <w:outlineLvl w:val="2"/>
    </w:pPr>
    <w:rPr>
      <w:rFonts w:ascii="Arial" w:hAnsi="Arial" w:cs="Arial"/>
      <w:b/>
      <w:sz w:val="20"/>
      <w:szCs w:val="20"/>
    </w:rPr>
  </w:style>
  <w:style w:type="paragraph" w:styleId="4">
    <w:name w:val="heading 4"/>
    <w:basedOn w:val="a"/>
    <w:next w:val="a"/>
    <w:link w:val="4Char"/>
    <w:qFormat/>
    <w:rsid w:val="00AE70BF"/>
    <w:pPr>
      <w:keepNext/>
      <w:overflowPunct w:val="0"/>
      <w:textAlignment w:val="baseline"/>
      <w:outlineLvl w:val="3"/>
    </w:pPr>
    <w:rPr>
      <w:rFonts w:ascii="Arial" w:hAnsi="Arial" w:cs="Arial"/>
      <w:b/>
      <w:szCs w:val="20"/>
    </w:rPr>
  </w:style>
  <w:style w:type="paragraph" w:styleId="5">
    <w:name w:val="heading 5"/>
    <w:basedOn w:val="a"/>
    <w:next w:val="a"/>
    <w:link w:val="5Char"/>
    <w:qFormat/>
    <w:rsid w:val="00AE70BF"/>
    <w:pPr>
      <w:keepNext/>
      <w:outlineLvl w:val="4"/>
    </w:pPr>
    <w:rPr>
      <w:rFonts w:ascii="Arial" w:hAnsi="Arial" w:cs="Arial"/>
      <w:u w:val="single"/>
    </w:rPr>
  </w:style>
  <w:style w:type="paragraph" w:styleId="6">
    <w:name w:val="heading 6"/>
    <w:basedOn w:val="a"/>
    <w:next w:val="a"/>
    <w:link w:val="6Char"/>
    <w:qFormat/>
    <w:rsid w:val="00AE70BF"/>
    <w:pPr>
      <w:keepNext/>
      <w:overflowPunct w:val="0"/>
      <w:jc w:val="center"/>
      <w:textAlignment w:val="baseline"/>
      <w:outlineLvl w:val="5"/>
    </w:pPr>
    <w:rPr>
      <w:b/>
      <w:szCs w:val="20"/>
    </w:rPr>
  </w:style>
  <w:style w:type="paragraph" w:styleId="7">
    <w:name w:val="heading 7"/>
    <w:basedOn w:val="a"/>
    <w:next w:val="a"/>
    <w:link w:val="7Char"/>
    <w:qFormat/>
    <w:rsid w:val="00AE70BF"/>
    <w:pPr>
      <w:keepNext/>
      <w:ind w:left="720"/>
      <w:outlineLvl w:val="6"/>
    </w:pPr>
    <w:rPr>
      <w:rFonts w:ascii="Arial" w:hAnsi="Arial" w:cs="Arial"/>
      <w:u w:val="single"/>
    </w:rPr>
  </w:style>
  <w:style w:type="paragraph" w:styleId="8">
    <w:name w:val="heading 8"/>
    <w:basedOn w:val="a"/>
    <w:next w:val="a"/>
    <w:link w:val="8Char"/>
    <w:qFormat/>
    <w:rsid w:val="00AE70BF"/>
    <w:pPr>
      <w:keepNext/>
      <w:overflowPunct w:val="0"/>
      <w:jc w:val="center"/>
      <w:textAlignment w:val="baseline"/>
      <w:outlineLvl w:val="7"/>
    </w:pPr>
    <w:rPr>
      <w:rFonts w:ascii="Arial" w:hAnsi="Arial" w:cs="Arial"/>
      <w:b/>
      <w:bCs/>
      <w:szCs w:val="20"/>
    </w:rPr>
  </w:style>
  <w:style w:type="paragraph" w:styleId="9">
    <w:name w:val="heading 9"/>
    <w:basedOn w:val="a"/>
    <w:next w:val="a"/>
    <w:link w:val="9Char"/>
    <w:qFormat/>
    <w:rsid w:val="00AE70BF"/>
    <w:pPr>
      <w:keepNext/>
      <w:overflowPunct w:val="0"/>
      <w:jc w:val="center"/>
      <w:textAlignment w:val="baseline"/>
      <w:outlineLvl w:val="8"/>
    </w:pPr>
    <w:rPr>
      <w:rFonts w:ascii="Arial" w:hAnsi="Arial" w:cs="Arial"/>
      <w:b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AE70BF"/>
    <w:rPr>
      <w:b/>
      <w:bCs/>
      <w:sz w:val="24"/>
      <w:szCs w:val="24"/>
      <w:lang w:val="en-US" w:eastAsia="zh-CN"/>
    </w:rPr>
  </w:style>
  <w:style w:type="character" w:customStyle="1" w:styleId="2Char">
    <w:name w:val="Επικεφαλίδα 2 Char"/>
    <w:basedOn w:val="a0"/>
    <w:link w:val="2"/>
    <w:rsid w:val="00AE70BF"/>
    <w:rPr>
      <w:rFonts w:ascii="Arial" w:hAnsi="Arial" w:cs="Arial"/>
      <w:b/>
      <w:sz w:val="22"/>
      <w:szCs w:val="24"/>
      <w:lang w:eastAsia="zh-CN"/>
    </w:rPr>
  </w:style>
  <w:style w:type="character" w:customStyle="1" w:styleId="3Char">
    <w:name w:val="Επικεφαλίδα 3 Char"/>
    <w:basedOn w:val="a0"/>
    <w:link w:val="3"/>
    <w:rsid w:val="00AE70BF"/>
    <w:rPr>
      <w:rFonts w:ascii="Arial" w:hAnsi="Arial" w:cs="Arial"/>
      <w:b/>
      <w:lang w:eastAsia="zh-CN"/>
    </w:rPr>
  </w:style>
  <w:style w:type="character" w:customStyle="1" w:styleId="4Char">
    <w:name w:val="Επικεφαλίδα 4 Char"/>
    <w:basedOn w:val="a0"/>
    <w:link w:val="4"/>
    <w:rsid w:val="00AE70BF"/>
    <w:rPr>
      <w:rFonts w:ascii="Arial" w:hAnsi="Arial" w:cs="Arial"/>
      <w:b/>
      <w:sz w:val="22"/>
      <w:lang w:eastAsia="zh-CN"/>
    </w:rPr>
  </w:style>
  <w:style w:type="character" w:customStyle="1" w:styleId="5Char">
    <w:name w:val="Επικεφαλίδα 5 Char"/>
    <w:basedOn w:val="a0"/>
    <w:link w:val="5"/>
    <w:rsid w:val="00AE70BF"/>
    <w:rPr>
      <w:rFonts w:ascii="Arial" w:hAnsi="Arial" w:cs="Arial"/>
      <w:sz w:val="22"/>
      <w:szCs w:val="24"/>
      <w:u w:val="single"/>
      <w:lang w:eastAsia="zh-CN"/>
    </w:rPr>
  </w:style>
  <w:style w:type="character" w:customStyle="1" w:styleId="6Char">
    <w:name w:val="Επικεφαλίδα 6 Char"/>
    <w:basedOn w:val="a0"/>
    <w:link w:val="6"/>
    <w:rsid w:val="00AE70BF"/>
    <w:rPr>
      <w:b/>
      <w:sz w:val="22"/>
      <w:lang w:eastAsia="zh-CN"/>
    </w:rPr>
  </w:style>
  <w:style w:type="character" w:customStyle="1" w:styleId="7Char">
    <w:name w:val="Επικεφαλίδα 7 Char"/>
    <w:basedOn w:val="a0"/>
    <w:link w:val="7"/>
    <w:rsid w:val="00AE70BF"/>
    <w:rPr>
      <w:rFonts w:ascii="Arial" w:hAnsi="Arial" w:cs="Arial"/>
      <w:sz w:val="22"/>
      <w:szCs w:val="24"/>
      <w:u w:val="single"/>
      <w:lang w:eastAsia="zh-CN"/>
    </w:rPr>
  </w:style>
  <w:style w:type="character" w:customStyle="1" w:styleId="8Char">
    <w:name w:val="Επικεφαλίδα 8 Char"/>
    <w:basedOn w:val="a0"/>
    <w:link w:val="8"/>
    <w:rsid w:val="00AE70BF"/>
    <w:rPr>
      <w:rFonts w:ascii="Arial" w:hAnsi="Arial" w:cs="Arial"/>
      <w:b/>
      <w:bCs/>
      <w:sz w:val="24"/>
      <w:lang w:eastAsia="zh-CN"/>
    </w:rPr>
  </w:style>
  <w:style w:type="character" w:customStyle="1" w:styleId="9Char">
    <w:name w:val="Επικεφαλίδα 9 Char"/>
    <w:basedOn w:val="a0"/>
    <w:link w:val="9"/>
    <w:rsid w:val="00AE70BF"/>
    <w:rPr>
      <w:rFonts w:ascii="Arial" w:hAnsi="Arial" w:cs="Arial"/>
      <w:bCs/>
      <w:sz w:val="24"/>
      <w:lang w:eastAsia="zh-CN"/>
    </w:rPr>
  </w:style>
  <w:style w:type="paragraph" w:styleId="a3">
    <w:name w:val="caption"/>
    <w:basedOn w:val="a"/>
    <w:qFormat/>
    <w:rsid w:val="00AE70BF"/>
    <w:pPr>
      <w:suppressLineNumbers/>
      <w:spacing w:before="120" w:after="120"/>
    </w:pPr>
    <w:rPr>
      <w:rFonts w:cs="Mangal"/>
      <w:i/>
      <w:iCs/>
    </w:rPr>
  </w:style>
  <w:style w:type="paragraph" w:styleId="a4">
    <w:name w:val="Title"/>
    <w:basedOn w:val="a"/>
    <w:next w:val="a"/>
    <w:link w:val="Char"/>
    <w:uiPriority w:val="10"/>
    <w:qFormat/>
    <w:rsid w:val="00AE70B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Τίτλος Char"/>
    <w:basedOn w:val="a0"/>
    <w:link w:val="a4"/>
    <w:uiPriority w:val="10"/>
    <w:rsid w:val="00AE70BF"/>
    <w:rPr>
      <w:rFonts w:asciiTheme="majorHAnsi" w:eastAsiaTheme="majorEastAsia" w:hAnsiTheme="majorHAnsi" w:cstheme="majorBidi"/>
      <w:color w:val="17365D" w:themeColor="text2" w:themeShade="BF"/>
      <w:spacing w:val="5"/>
      <w:kern w:val="28"/>
      <w:sz w:val="52"/>
      <w:szCs w:val="52"/>
      <w:lang w:eastAsia="zh-CN"/>
    </w:rPr>
  </w:style>
  <w:style w:type="paragraph" w:styleId="a5">
    <w:name w:val="Subtitle"/>
    <w:basedOn w:val="a"/>
    <w:next w:val="a"/>
    <w:link w:val="Char0"/>
    <w:uiPriority w:val="11"/>
    <w:qFormat/>
    <w:rsid w:val="00AE70BF"/>
    <w:pPr>
      <w:numPr>
        <w:ilvl w:val="1"/>
      </w:numPr>
    </w:pPr>
    <w:rPr>
      <w:rFonts w:asciiTheme="majorHAnsi" w:eastAsiaTheme="majorEastAsia" w:hAnsiTheme="majorHAnsi" w:cstheme="majorBidi"/>
      <w:i/>
      <w:iCs/>
      <w:color w:val="4F81BD" w:themeColor="accent1"/>
      <w:spacing w:val="15"/>
    </w:rPr>
  </w:style>
  <w:style w:type="character" w:customStyle="1" w:styleId="Char0">
    <w:name w:val="Υπότιτλος Char"/>
    <w:basedOn w:val="a0"/>
    <w:link w:val="a5"/>
    <w:uiPriority w:val="11"/>
    <w:rsid w:val="00AE70BF"/>
    <w:rPr>
      <w:rFonts w:asciiTheme="majorHAnsi" w:eastAsiaTheme="majorEastAsia" w:hAnsiTheme="majorHAnsi" w:cstheme="majorBidi"/>
      <w:i/>
      <w:iCs/>
      <w:color w:val="4F81BD" w:themeColor="accent1"/>
      <w:spacing w:val="15"/>
      <w:sz w:val="24"/>
      <w:szCs w:val="24"/>
      <w:lang w:eastAsia="zh-CN"/>
    </w:rPr>
  </w:style>
  <w:style w:type="character" w:styleId="a6">
    <w:name w:val="Strong"/>
    <w:qFormat/>
    <w:rsid w:val="00AE70BF"/>
    <w:rPr>
      <w:b/>
      <w:bCs/>
    </w:rPr>
  </w:style>
  <w:style w:type="character" w:styleId="a7">
    <w:name w:val="Emphasis"/>
    <w:uiPriority w:val="20"/>
    <w:qFormat/>
    <w:rsid w:val="00AE70BF"/>
    <w:rPr>
      <w:i/>
      <w:iCs/>
    </w:rPr>
  </w:style>
  <w:style w:type="paragraph" w:styleId="a8">
    <w:name w:val="No Spacing"/>
    <w:basedOn w:val="a"/>
    <w:link w:val="Char1"/>
    <w:uiPriority w:val="1"/>
    <w:qFormat/>
    <w:rsid w:val="00AE70BF"/>
  </w:style>
  <w:style w:type="character" w:customStyle="1" w:styleId="Char1">
    <w:name w:val="Χωρίς διάστιχο Char"/>
    <w:basedOn w:val="a0"/>
    <w:link w:val="a8"/>
    <w:uiPriority w:val="1"/>
    <w:rsid w:val="00AE70BF"/>
    <w:rPr>
      <w:sz w:val="24"/>
      <w:szCs w:val="24"/>
      <w:lang w:eastAsia="zh-CN"/>
    </w:rPr>
  </w:style>
  <w:style w:type="paragraph" w:styleId="a9">
    <w:name w:val="List Paragraph"/>
    <w:basedOn w:val="a"/>
    <w:uiPriority w:val="1"/>
    <w:qFormat/>
    <w:rsid w:val="00AE70BF"/>
    <w:pPr>
      <w:ind w:left="720"/>
      <w:textAlignment w:val="baseline"/>
    </w:pPr>
    <w:rPr>
      <w:rFonts w:cs="Tahoma"/>
      <w:kern w:val="1"/>
      <w:lang w:val="en-US"/>
    </w:rPr>
  </w:style>
  <w:style w:type="paragraph" w:styleId="aa">
    <w:name w:val="Quote"/>
    <w:basedOn w:val="a"/>
    <w:next w:val="a"/>
    <w:link w:val="Char2"/>
    <w:uiPriority w:val="29"/>
    <w:qFormat/>
    <w:rsid w:val="00AE70BF"/>
    <w:rPr>
      <w:i/>
      <w:iCs/>
      <w:color w:val="000000" w:themeColor="text1"/>
    </w:rPr>
  </w:style>
  <w:style w:type="character" w:customStyle="1" w:styleId="Char2">
    <w:name w:val="Απόσπασμα Char"/>
    <w:basedOn w:val="a0"/>
    <w:link w:val="aa"/>
    <w:uiPriority w:val="29"/>
    <w:rsid w:val="00AE70BF"/>
    <w:rPr>
      <w:i/>
      <w:iCs/>
      <w:color w:val="000000" w:themeColor="text1"/>
      <w:sz w:val="24"/>
      <w:szCs w:val="24"/>
      <w:lang w:eastAsia="zh-CN"/>
    </w:rPr>
  </w:style>
  <w:style w:type="paragraph" w:styleId="ab">
    <w:name w:val="Intense Quote"/>
    <w:basedOn w:val="a"/>
    <w:next w:val="a"/>
    <w:link w:val="Char3"/>
    <w:uiPriority w:val="30"/>
    <w:qFormat/>
    <w:rsid w:val="00AE70BF"/>
    <w:pPr>
      <w:pBdr>
        <w:bottom w:val="single" w:sz="4" w:space="4" w:color="4F81BD" w:themeColor="accent1"/>
      </w:pBdr>
      <w:spacing w:before="200" w:after="280"/>
      <w:ind w:left="936" w:right="936"/>
    </w:pPr>
    <w:rPr>
      <w:b/>
      <w:bCs/>
      <w:i/>
      <w:iCs/>
      <w:color w:val="4F81BD" w:themeColor="accent1"/>
    </w:rPr>
  </w:style>
  <w:style w:type="character" w:customStyle="1" w:styleId="Char3">
    <w:name w:val="Έντονο απόσπ. Char"/>
    <w:basedOn w:val="a0"/>
    <w:link w:val="ab"/>
    <w:uiPriority w:val="30"/>
    <w:rsid w:val="00AE70BF"/>
    <w:rPr>
      <w:b/>
      <w:bCs/>
      <w:i/>
      <w:iCs/>
      <w:color w:val="4F81BD" w:themeColor="accent1"/>
      <w:sz w:val="24"/>
      <w:szCs w:val="24"/>
      <w:lang w:eastAsia="zh-CN"/>
    </w:rPr>
  </w:style>
  <w:style w:type="character" w:styleId="ac">
    <w:name w:val="Subtle Emphasis"/>
    <w:uiPriority w:val="19"/>
    <w:qFormat/>
    <w:rsid w:val="00AE70BF"/>
    <w:rPr>
      <w:i/>
      <w:iCs/>
      <w:color w:val="808080" w:themeColor="text1" w:themeTint="7F"/>
    </w:rPr>
  </w:style>
  <w:style w:type="character" w:styleId="ad">
    <w:name w:val="Intense Emphasis"/>
    <w:uiPriority w:val="21"/>
    <w:qFormat/>
    <w:rsid w:val="00AE70BF"/>
    <w:rPr>
      <w:b/>
      <w:bCs/>
      <w:i/>
      <w:iCs/>
      <w:color w:val="4F81BD" w:themeColor="accent1"/>
    </w:rPr>
  </w:style>
  <w:style w:type="character" w:styleId="ae">
    <w:name w:val="Subtle Reference"/>
    <w:uiPriority w:val="31"/>
    <w:qFormat/>
    <w:rsid w:val="00AE70BF"/>
    <w:rPr>
      <w:smallCaps/>
      <w:color w:val="C0504D" w:themeColor="accent2"/>
      <w:u w:val="single"/>
    </w:rPr>
  </w:style>
  <w:style w:type="character" w:styleId="af">
    <w:name w:val="Intense Reference"/>
    <w:uiPriority w:val="32"/>
    <w:qFormat/>
    <w:rsid w:val="00AE70BF"/>
    <w:rPr>
      <w:b/>
      <w:bCs/>
      <w:smallCaps/>
      <w:color w:val="C0504D" w:themeColor="accent2"/>
      <w:spacing w:val="5"/>
      <w:u w:val="single"/>
    </w:rPr>
  </w:style>
  <w:style w:type="character" w:styleId="af0">
    <w:name w:val="Book Title"/>
    <w:uiPriority w:val="33"/>
    <w:qFormat/>
    <w:rsid w:val="00AE70BF"/>
    <w:rPr>
      <w:b/>
      <w:bCs/>
      <w:smallCaps/>
      <w:spacing w:val="5"/>
    </w:rPr>
  </w:style>
  <w:style w:type="paragraph" w:styleId="af1">
    <w:name w:val="TOC Heading"/>
    <w:basedOn w:val="1"/>
    <w:next w:val="a"/>
    <w:uiPriority w:val="39"/>
    <w:semiHidden/>
    <w:unhideWhenUsed/>
    <w:qFormat/>
    <w:rsid w:val="00AE70BF"/>
    <w:pPr>
      <w:keepLines/>
      <w:spacing w:before="480"/>
      <w:jc w:val="both"/>
      <w:outlineLvl w:val="9"/>
    </w:pPr>
    <w:rPr>
      <w:rFonts w:asciiTheme="majorHAnsi" w:eastAsiaTheme="majorEastAsia" w:hAnsiTheme="majorHAnsi" w:cstheme="majorBidi"/>
      <w:color w:val="365F91" w:themeColor="accent1" w:themeShade="BF"/>
      <w:sz w:val="28"/>
      <w:szCs w:val="28"/>
      <w:lang w:val="el-GR"/>
    </w:rPr>
  </w:style>
  <w:style w:type="paragraph" w:customStyle="1" w:styleId="para-1">
    <w:name w:val="para-1"/>
    <w:basedOn w:val="a"/>
    <w:qFormat/>
    <w:rsid w:val="00AE70BF"/>
    <w:pPr>
      <w:tabs>
        <w:tab w:val="left" w:pos="1021"/>
        <w:tab w:val="left" w:pos="1588"/>
        <w:tab w:val="left" w:pos="2155"/>
        <w:tab w:val="left" w:pos="2722"/>
        <w:tab w:val="left" w:pos="3289"/>
      </w:tabs>
      <w:ind w:left="1021" w:hanging="1021"/>
    </w:pPr>
    <w:rPr>
      <w:rFonts w:ascii="Arial" w:hAnsi="Arial" w:cs="Arial"/>
      <w:spacing w:val="5"/>
      <w:szCs w:val="20"/>
    </w:rPr>
  </w:style>
  <w:style w:type="table" w:customStyle="1" w:styleId="TableNormal">
    <w:name w:val="Table Normal"/>
    <w:uiPriority w:val="2"/>
    <w:semiHidden/>
    <w:unhideWhenUsed/>
    <w:qFormat/>
    <w:rsid w:val="002B50A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11">
    <w:name w:val="ΠΠ 11"/>
    <w:basedOn w:val="a"/>
    <w:uiPriority w:val="1"/>
    <w:qFormat/>
    <w:rsid w:val="002B50A7"/>
    <w:pPr>
      <w:spacing w:before="120"/>
      <w:ind w:left="814"/>
    </w:pPr>
    <w:rPr>
      <w:b/>
      <w:bCs/>
      <w:sz w:val="20"/>
      <w:szCs w:val="20"/>
    </w:rPr>
  </w:style>
  <w:style w:type="paragraph" w:customStyle="1" w:styleId="21">
    <w:name w:val="ΠΠ 21"/>
    <w:basedOn w:val="a"/>
    <w:uiPriority w:val="1"/>
    <w:qFormat/>
    <w:rsid w:val="002B50A7"/>
    <w:pPr>
      <w:ind w:left="1034"/>
    </w:pPr>
    <w:rPr>
      <w:sz w:val="20"/>
      <w:szCs w:val="20"/>
      <w:u w:val="single" w:color="000000"/>
    </w:rPr>
  </w:style>
  <w:style w:type="paragraph" w:customStyle="1" w:styleId="31">
    <w:name w:val="ΠΠ 31"/>
    <w:basedOn w:val="a"/>
    <w:uiPriority w:val="1"/>
    <w:qFormat/>
    <w:rsid w:val="002B50A7"/>
    <w:pPr>
      <w:ind w:left="1694" w:hanging="661"/>
    </w:pPr>
    <w:rPr>
      <w:sz w:val="16"/>
      <w:szCs w:val="16"/>
    </w:rPr>
  </w:style>
  <w:style w:type="paragraph" w:customStyle="1" w:styleId="41">
    <w:name w:val="ΠΠ 41"/>
    <w:basedOn w:val="a"/>
    <w:uiPriority w:val="1"/>
    <w:qFormat/>
    <w:rsid w:val="002B50A7"/>
    <w:pPr>
      <w:ind w:left="1034"/>
    </w:pPr>
    <w:rPr>
      <w:b/>
      <w:bCs/>
      <w:i/>
      <w:iCs/>
    </w:rPr>
  </w:style>
  <w:style w:type="paragraph" w:customStyle="1" w:styleId="51">
    <w:name w:val="ΠΠ 51"/>
    <w:basedOn w:val="a"/>
    <w:uiPriority w:val="1"/>
    <w:qFormat/>
    <w:rsid w:val="002B50A7"/>
    <w:pPr>
      <w:ind w:left="1913" w:hanging="660"/>
    </w:pPr>
    <w:rPr>
      <w:i/>
      <w:iCs/>
      <w:sz w:val="20"/>
      <w:szCs w:val="20"/>
    </w:rPr>
  </w:style>
  <w:style w:type="paragraph" w:customStyle="1" w:styleId="61">
    <w:name w:val="ΠΠ 61"/>
    <w:basedOn w:val="a"/>
    <w:uiPriority w:val="1"/>
    <w:qFormat/>
    <w:rsid w:val="002B50A7"/>
    <w:pPr>
      <w:ind w:left="2354" w:hanging="881"/>
    </w:pPr>
    <w:rPr>
      <w:sz w:val="18"/>
      <w:szCs w:val="18"/>
    </w:rPr>
  </w:style>
  <w:style w:type="paragraph" w:styleId="af2">
    <w:name w:val="Body Text"/>
    <w:basedOn w:val="a"/>
    <w:link w:val="Char4"/>
    <w:uiPriority w:val="1"/>
    <w:qFormat/>
    <w:rsid w:val="002B50A7"/>
  </w:style>
  <w:style w:type="character" w:customStyle="1" w:styleId="Char4">
    <w:name w:val="Σώμα κειμένου Char"/>
    <w:basedOn w:val="a0"/>
    <w:link w:val="af2"/>
    <w:uiPriority w:val="1"/>
    <w:rsid w:val="002B50A7"/>
    <w:rPr>
      <w:rFonts w:ascii="Cambria" w:eastAsia="Cambria" w:hAnsi="Cambria" w:cs="Cambria"/>
      <w:sz w:val="22"/>
      <w:szCs w:val="22"/>
      <w:lang w:eastAsia="en-US"/>
    </w:rPr>
  </w:style>
  <w:style w:type="paragraph" w:customStyle="1" w:styleId="110">
    <w:name w:val="Επικεφαλίδα 11"/>
    <w:basedOn w:val="a"/>
    <w:uiPriority w:val="1"/>
    <w:qFormat/>
    <w:rsid w:val="002B50A7"/>
    <w:pPr>
      <w:ind w:left="1348" w:right="1665"/>
      <w:jc w:val="center"/>
      <w:outlineLvl w:val="1"/>
    </w:pPr>
    <w:rPr>
      <w:b/>
      <w:bCs/>
      <w:sz w:val="36"/>
      <w:szCs w:val="36"/>
    </w:rPr>
  </w:style>
  <w:style w:type="paragraph" w:customStyle="1" w:styleId="210">
    <w:name w:val="Επικεφαλίδα 21"/>
    <w:basedOn w:val="a"/>
    <w:uiPriority w:val="1"/>
    <w:qFormat/>
    <w:rsid w:val="002B50A7"/>
    <w:pPr>
      <w:spacing w:before="72"/>
      <w:ind w:left="878" w:right="293"/>
      <w:jc w:val="center"/>
      <w:outlineLvl w:val="2"/>
    </w:pPr>
    <w:rPr>
      <w:b/>
      <w:bCs/>
      <w:sz w:val="32"/>
      <w:szCs w:val="32"/>
    </w:rPr>
  </w:style>
  <w:style w:type="paragraph" w:customStyle="1" w:styleId="310">
    <w:name w:val="Επικεφαλίδα 31"/>
    <w:basedOn w:val="a"/>
    <w:uiPriority w:val="1"/>
    <w:qFormat/>
    <w:rsid w:val="002B50A7"/>
    <w:pPr>
      <w:spacing w:before="19"/>
      <w:ind w:left="140"/>
      <w:outlineLvl w:val="3"/>
    </w:pPr>
    <w:rPr>
      <w:b/>
      <w:bCs/>
      <w:sz w:val="28"/>
      <w:szCs w:val="28"/>
    </w:rPr>
  </w:style>
  <w:style w:type="paragraph" w:customStyle="1" w:styleId="410">
    <w:name w:val="Επικεφαλίδα 41"/>
    <w:basedOn w:val="a"/>
    <w:uiPriority w:val="1"/>
    <w:qFormat/>
    <w:rsid w:val="002B50A7"/>
    <w:pPr>
      <w:spacing w:before="19"/>
      <w:ind w:left="1381" w:hanging="568"/>
      <w:jc w:val="both"/>
      <w:outlineLvl w:val="4"/>
    </w:pPr>
    <w:rPr>
      <w:b/>
      <w:bCs/>
      <w:sz w:val="24"/>
      <w:szCs w:val="24"/>
    </w:rPr>
  </w:style>
  <w:style w:type="paragraph" w:customStyle="1" w:styleId="510">
    <w:name w:val="Επικεφαλίδα 51"/>
    <w:basedOn w:val="a"/>
    <w:uiPriority w:val="1"/>
    <w:qFormat/>
    <w:rsid w:val="002B50A7"/>
    <w:pPr>
      <w:ind w:left="814"/>
      <w:outlineLvl w:val="5"/>
    </w:pPr>
    <w:rPr>
      <w:b/>
      <w:bCs/>
    </w:rPr>
  </w:style>
  <w:style w:type="paragraph" w:customStyle="1" w:styleId="TableParagraph">
    <w:name w:val="Table Paragraph"/>
    <w:basedOn w:val="a"/>
    <w:uiPriority w:val="1"/>
    <w:qFormat/>
    <w:rsid w:val="002B50A7"/>
  </w:style>
  <w:style w:type="paragraph" w:styleId="af3">
    <w:name w:val="Balloon Text"/>
    <w:basedOn w:val="a"/>
    <w:link w:val="Char5"/>
    <w:uiPriority w:val="99"/>
    <w:semiHidden/>
    <w:unhideWhenUsed/>
    <w:rsid w:val="002B50A7"/>
    <w:rPr>
      <w:rFonts w:ascii="Tahoma" w:hAnsi="Tahoma" w:cs="Tahoma"/>
      <w:sz w:val="16"/>
      <w:szCs w:val="16"/>
    </w:rPr>
  </w:style>
  <w:style w:type="character" w:customStyle="1" w:styleId="Char5">
    <w:name w:val="Κείμενο πλαισίου Char"/>
    <w:basedOn w:val="a0"/>
    <w:link w:val="af3"/>
    <w:uiPriority w:val="99"/>
    <w:semiHidden/>
    <w:rsid w:val="002B50A7"/>
    <w:rPr>
      <w:rFonts w:ascii="Tahoma" w:eastAsia="Cambria" w:hAnsi="Tahoma" w:cs="Tahoma"/>
      <w:sz w:val="16"/>
      <w:szCs w:val="16"/>
      <w:lang w:eastAsia="en-US"/>
    </w:rPr>
  </w:style>
  <w:style w:type="paragraph" w:styleId="af4">
    <w:name w:val="header"/>
    <w:basedOn w:val="a"/>
    <w:link w:val="Char6"/>
    <w:uiPriority w:val="99"/>
    <w:semiHidden/>
    <w:unhideWhenUsed/>
    <w:rsid w:val="002B50A7"/>
    <w:pPr>
      <w:tabs>
        <w:tab w:val="center" w:pos="4153"/>
        <w:tab w:val="right" w:pos="8306"/>
      </w:tabs>
    </w:pPr>
  </w:style>
  <w:style w:type="character" w:customStyle="1" w:styleId="Char6">
    <w:name w:val="Κεφαλίδα Char"/>
    <w:basedOn w:val="a0"/>
    <w:link w:val="af4"/>
    <w:uiPriority w:val="99"/>
    <w:semiHidden/>
    <w:rsid w:val="002B50A7"/>
    <w:rPr>
      <w:rFonts w:ascii="Cambria" w:eastAsia="Cambria" w:hAnsi="Cambria" w:cs="Cambria"/>
      <w:sz w:val="22"/>
      <w:szCs w:val="22"/>
      <w:lang w:eastAsia="en-US"/>
    </w:rPr>
  </w:style>
  <w:style w:type="paragraph" w:styleId="af5">
    <w:name w:val="footer"/>
    <w:basedOn w:val="a"/>
    <w:link w:val="Char7"/>
    <w:uiPriority w:val="99"/>
    <w:semiHidden/>
    <w:unhideWhenUsed/>
    <w:rsid w:val="002B50A7"/>
    <w:pPr>
      <w:tabs>
        <w:tab w:val="center" w:pos="4153"/>
        <w:tab w:val="right" w:pos="8306"/>
      </w:tabs>
    </w:pPr>
  </w:style>
  <w:style w:type="character" w:customStyle="1" w:styleId="Char7">
    <w:name w:val="Υποσέλιδο Char"/>
    <w:basedOn w:val="a0"/>
    <w:link w:val="af5"/>
    <w:uiPriority w:val="99"/>
    <w:semiHidden/>
    <w:rsid w:val="002B50A7"/>
    <w:rPr>
      <w:rFonts w:ascii="Cambria" w:eastAsia="Cambria" w:hAnsi="Cambria" w:cs="Cambria"/>
      <w:sz w:val="22"/>
      <w:szCs w:val="22"/>
      <w:lang w:eastAsia="en-US"/>
    </w:rPr>
  </w:style>
  <w:style w:type="paragraph" w:customStyle="1" w:styleId="normalwithoutspacing">
    <w:name w:val="normal_without_spacing"/>
    <w:basedOn w:val="a"/>
    <w:rsid w:val="00847034"/>
    <w:pPr>
      <w:widowControl/>
      <w:suppressAutoHyphens/>
      <w:autoSpaceDE/>
      <w:autoSpaceDN/>
      <w:spacing w:after="60"/>
      <w:jc w:val="both"/>
    </w:pPr>
    <w:rPr>
      <w:rFonts w:ascii="Calibri" w:eastAsia="Times New Roman" w:hAnsi="Calibri" w:cs="Calibri"/>
      <w:szCs w:val="24"/>
      <w:lang w:eastAsia="zh-CN"/>
    </w:rPr>
  </w:style>
  <w:style w:type="paragraph" w:styleId="af6">
    <w:name w:val="footnote text"/>
    <w:basedOn w:val="a"/>
    <w:link w:val="Char8"/>
    <w:unhideWhenUsed/>
    <w:rsid w:val="00F214E4"/>
    <w:pPr>
      <w:widowControl/>
      <w:autoSpaceDE/>
      <w:autoSpaceDN/>
    </w:pPr>
    <w:rPr>
      <w:rFonts w:ascii="Calibri" w:eastAsia="Calibri" w:hAnsi="Calibri" w:cs="Times New Roman"/>
      <w:sz w:val="20"/>
      <w:szCs w:val="20"/>
    </w:rPr>
  </w:style>
  <w:style w:type="character" w:customStyle="1" w:styleId="Char8">
    <w:name w:val="Κείμενο υποσημείωσης Char"/>
    <w:basedOn w:val="a0"/>
    <w:link w:val="af6"/>
    <w:uiPriority w:val="99"/>
    <w:rsid w:val="00F214E4"/>
    <w:rPr>
      <w:rFonts w:ascii="Calibri" w:eastAsia="Calibri" w:hAnsi="Calibri"/>
      <w:lang w:eastAsia="en-US"/>
    </w:rPr>
  </w:style>
  <w:style w:type="character" w:styleId="af7">
    <w:name w:val="footnote reference"/>
    <w:uiPriority w:val="99"/>
    <w:unhideWhenUsed/>
    <w:rsid w:val="00F214E4"/>
    <w:rPr>
      <w:vertAlign w:val="superscript"/>
    </w:rPr>
  </w:style>
  <w:style w:type="paragraph" w:styleId="-HTML">
    <w:name w:val="HTML Preformatted"/>
    <w:basedOn w:val="a"/>
    <w:link w:val="-HTMLChar"/>
    <w:uiPriority w:val="99"/>
    <w:unhideWhenUsed/>
    <w:rsid w:val="00F214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eastAsia="el-GR"/>
    </w:rPr>
  </w:style>
  <w:style w:type="character" w:customStyle="1" w:styleId="-HTMLChar">
    <w:name w:val="Προ-διαμορφωμένο HTML Char"/>
    <w:basedOn w:val="a0"/>
    <w:link w:val="-HTML"/>
    <w:uiPriority w:val="99"/>
    <w:rsid w:val="00F214E4"/>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8</Pages>
  <Words>3446</Words>
  <Characters>18611</Characters>
  <Application>Microsoft Office Word</Application>
  <DocSecurity>0</DocSecurity>
  <Lines>155</Lines>
  <Paragraphs>44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ΓΙΑΝΝΙΩΤΗ, ΟΥΡΑΝΙΑ</cp:lastModifiedBy>
  <cp:revision>6</cp:revision>
  <cp:lastPrinted>2023-08-10T09:21:00Z</cp:lastPrinted>
  <dcterms:created xsi:type="dcterms:W3CDTF">2024-09-06T10:37:00Z</dcterms:created>
  <dcterms:modified xsi:type="dcterms:W3CDTF">2025-05-09T06:25:00Z</dcterms:modified>
</cp:coreProperties>
</file>