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16D5A" w14:textId="77777777" w:rsidR="00032E5F" w:rsidRPr="00E4059A" w:rsidRDefault="00032E5F" w:rsidP="00032E5F">
      <w:pPr>
        <w:pStyle w:val="2"/>
        <w:tabs>
          <w:tab w:val="left" w:pos="0"/>
        </w:tabs>
        <w:spacing w:before="57" w:after="57" w:line="360" w:lineRule="auto"/>
        <w:jc w:val="center"/>
        <w:rPr>
          <w:rFonts w:ascii="Arial" w:hAnsi="Arial" w:cs="Arial"/>
          <w:sz w:val="22"/>
        </w:rPr>
      </w:pPr>
      <w:bookmarkStart w:id="0" w:name="_Toc140150629"/>
      <w:r w:rsidRPr="00E4059A">
        <w:rPr>
          <w:rFonts w:ascii="Arial" w:hAnsi="Arial" w:cs="Arial"/>
          <w:sz w:val="22"/>
        </w:rPr>
        <w:t>Υπόδειγμα Οικονομικής Προσφοράς (Προσαρμοσμένο από την Αναθέτουσα Αρχή)</w:t>
      </w:r>
      <w:bookmarkEnd w:id="0"/>
    </w:p>
    <w:p w14:paraId="645CCA25" w14:textId="77777777" w:rsidR="00032E5F" w:rsidRPr="00E4059A" w:rsidRDefault="00032E5F" w:rsidP="00032E5F">
      <w:pPr>
        <w:suppressAutoHyphens w:val="0"/>
        <w:spacing w:line="360" w:lineRule="auto"/>
        <w:jc w:val="center"/>
        <w:rPr>
          <w:rFonts w:ascii="Arial" w:hAnsi="Arial" w:cs="Arial"/>
          <w:b/>
          <w:szCs w:val="22"/>
          <w:lang w:val="el-GR" w:eastAsia="el-GR"/>
        </w:rPr>
      </w:pPr>
      <w:r w:rsidRPr="00E4059A">
        <w:rPr>
          <w:rFonts w:ascii="Arial" w:hAnsi="Arial" w:cs="Arial"/>
          <w:b/>
          <w:szCs w:val="22"/>
          <w:lang w:val="el-GR" w:eastAsia="el-GR"/>
        </w:rPr>
        <w:t xml:space="preserve">ΕΝΤΥΠΟ ΟΙΚΟΝΟΜΙΚΗΣ ΠΡΟΣΦΟΡΑΣ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2"/>
        <w:gridCol w:w="236"/>
        <w:gridCol w:w="6621"/>
      </w:tblGrid>
      <w:tr w:rsidR="00032E5F" w:rsidRPr="00E4059A" w14:paraId="16B02F6B" w14:textId="77777777" w:rsidTr="005903C7">
        <w:trPr>
          <w:trHeight w:val="327"/>
          <w:jc w:val="center"/>
        </w:trPr>
        <w:tc>
          <w:tcPr>
            <w:tcW w:w="2632" w:type="dxa"/>
          </w:tcPr>
          <w:p w14:paraId="56C3CCF9" w14:textId="77777777" w:rsidR="00032E5F" w:rsidRPr="00E4059A" w:rsidRDefault="00032E5F" w:rsidP="005903C7">
            <w:pPr>
              <w:suppressAutoHyphens w:val="0"/>
              <w:spacing w:line="480" w:lineRule="auto"/>
              <w:rPr>
                <w:rFonts w:ascii="Arial" w:hAnsi="Arial" w:cs="Arial"/>
                <w:b/>
                <w:szCs w:val="22"/>
                <w:lang w:eastAsia="el-GR"/>
              </w:rPr>
            </w:pPr>
            <w:r w:rsidRPr="00E4059A">
              <w:rPr>
                <w:rFonts w:ascii="Arial" w:hAnsi="Arial" w:cs="Arial"/>
                <w:b/>
                <w:szCs w:val="22"/>
                <w:lang w:eastAsia="el-GR"/>
              </w:rPr>
              <w:t>ΕΠΩΝΥΜΙΑ</w:t>
            </w:r>
          </w:p>
        </w:tc>
        <w:tc>
          <w:tcPr>
            <w:tcW w:w="236" w:type="dxa"/>
          </w:tcPr>
          <w:p w14:paraId="309B5D00" w14:textId="77777777" w:rsidR="00032E5F" w:rsidRPr="00E4059A" w:rsidRDefault="00032E5F" w:rsidP="005903C7">
            <w:pPr>
              <w:suppressAutoHyphens w:val="0"/>
              <w:spacing w:line="480" w:lineRule="auto"/>
              <w:jc w:val="center"/>
              <w:rPr>
                <w:rFonts w:ascii="Arial" w:hAnsi="Arial" w:cs="Arial"/>
                <w:b/>
                <w:szCs w:val="22"/>
                <w:lang w:eastAsia="el-GR"/>
              </w:rPr>
            </w:pPr>
            <w:r w:rsidRPr="00E4059A">
              <w:rPr>
                <w:rFonts w:ascii="Arial" w:hAnsi="Arial" w:cs="Arial"/>
                <w:b/>
                <w:szCs w:val="22"/>
                <w:lang w:eastAsia="el-GR"/>
              </w:rPr>
              <w:t>:</w:t>
            </w:r>
          </w:p>
        </w:tc>
        <w:tc>
          <w:tcPr>
            <w:tcW w:w="6621" w:type="dxa"/>
          </w:tcPr>
          <w:p w14:paraId="534B9C18" w14:textId="77777777" w:rsidR="00032E5F" w:rsidRPr="00E4059A" w:rsidRDefault="00032E5F" w:rsidP="005903C7">
            <w:pPr>
              <w:suppressAutoHyphens w:val="0"/>
              <w:spacing w:line="480" w:lineRule="auto"/>
              <w:rPr>
                <w:rFonts w:ascii="Arial" w:hAnsi="Arial" w:cs="Arial"/>
                <w:b/>
                <w:szCs w:val="22"/>
                <w:lang w:eastAsia="el-GR"/>
              </w:rPr>
            </w:pPr>
          </w:p>
        </w:tc>
      </w:tr>
      <w:tr w:rsidR="00032E5F" w:rsidRPr="00E4059A" w14:paraId="5726221B" w14:textId="77777777" w:rsidTr="005903C7">
        <w:trPr>
          <w:trHeight w:val="332"/>
          <w:jc w:val="center"/>
        </w:trPr>
        <w:tc>
          <w:tcPr>
            <w:tcW w:w="2632" w:type="dxa"/>
          </w:tcPr>
          <w:p w14:paraId="0017E887" w14:textId="77777777" w:rsidR="00032E5F" w:rsidRPr="00E4059A" w:rsidRDefault="00032E5F" w:rsidP="005903C7">
            <w:pPr>
              <w:suppressAutoHyphens w:val="0"/>
              <w:spacing w:line="480" w:lineRule="auto"/>
              <w:rPr>
                <w:rFonts w:ascii="Arial" w:hAnsi="Arial" w:cs="Arial"/>
                <w:b/>
                <w:szCs w:val="22"/>
                <w:lang w:eastAsia="el-GR"/>
              </w:rPr>
            </w:pPr>
            <w:r w:rsidRPr="00E4059A">
              <w:rPr>
                <w:rFonts w:ascii="Arial" w:hAnsi="Arial" w:cs="Arial"/>
                <w:b/>
                <w:szCs w:val="22"/>
                <w:lang w:eastAsia="el-GR"/>
              </w:rPr>
              <w:t>ΑΦΜ</w:t>
            </w:r>
          </w:p>
        </w:tc>
        <w:tc>
          <w:tcPr>
            <w:tcW w:w="236" w:type="dxa"/>
          </w:tcPr>
          <w:p w14:paraId="30402F8D" w14:textId="77777777" w:rsidR="00032E5F" w:rsidRPr="00E4059A" w:rsidRDefault="00032E5F" w:rsidP="005903C7">
            <w:pPr>
              <w:suppressAutoHyphens w:val="0"/>
              <w:spacing w:line="480" w:lineRule="auto"/>
              <w:jc w:val="center"/>
              <w:rPr>
                <w:rFonts w:ascii="Arial" w:hAnsi="Arial" w:cs="Arial"/>
                <w:b/>
                <w:szCs w:val="22"/>
                <w:u w:val="single"/>
                <w:lang w:eastAsia="el-GR"/>
              </w:rPr>
            </w:pPr>
            <w:r w:rsidRPr="00E4059A">
              <w:rPr>
                <w:rFonts w:ascii="Arial" w:hAnsi="Arial" w:cs="Arial"/>
                <w:b/>
                <w:szCs w:val="22"/>
                <w:lang w:eastAsia="el-GR"/>
              </w:rPr>
              <w:t>:</w:t>
            </w:r>
          </w:p>
        </w:tc>
        <w:tc>
          <w:tcPr>
            <w:tcW w:w="6621" w:type="dxa"/>
          </w:tcPr>
          <w:p w14:paraId="296D0A05" w14:textId="77777777" w:rsidR="00032E5F" w:rsidRPr="00E4059A" w:rsidRDefault="00032E5F" w:rsidP="005903C7">
            <w:pPr>
              <w:suppressAutoHyphens w:val="0"/>
              <w:spacing w:line="480" w:lineRule="auto"/>
              <w:jc w:val="center"/>
              <w:rPr>
                <w:rFonts w:ascii="Arial" w:hAnsi="Arial" w:cs="Arial"/>
                <w:b/>
                <w:szCs w:val="22"/>
                <w:u w:val="single"/>
                <w:lang w:eastAsia="el-GR"/>
              </w:rPr>
            </w:pPr>
          </w:p>
        </w:tc>
      </w:tr>
      <w:tr w:rsidR="00032E5F" w:rsidRPr="00E4059A" w14:paraId="5D4CBA06" w14:textId="77777777" w:rsidTr="005903C7">
        <w:trPr>
          <w:trHeight w:val="327"/>
          <w:jc w:val="center"/>
        </w:trPr>
        <w:tc>
          <w:tcPr>
            <w:tcW w:w="2632" w:type="dxa"/>
          </w:tcPr>
          <w:p w14:paraId="6CF739CD" w14:textId="77777777" w:rsidR="00032E5F" w:rsidRPr="00E4059A" w:rsidRDefault="00032E5F" w:rsidP="005903C7">
            <w:pPr>
              <w:suppressAutoHyphens w:val="0"/>
              <w:spacing w:line="480" w:lineRule="auto"/>
              <w:rPr>
                <w:rFonts w:ascii="Arial" w:hAnsi="Arial" w:cs="Arial"/>
                <w:b/>
                <w:szCs w:val="22"/>
                <w:lang w:eastAsia="el-GR"/>
              </w:rPr>
            </w:pPr>
            <w:r w:rsidRPr="00E4059A">
              <w:rPr>
                <w:rFonts w:ascii="Arial" w:hAnsi="Arial" w:cs="Arial"/>
                <w:b/>
                <w:szCs w:val="22"/>
                <w:lang w:eastAsia="el-GR"/>
              </w:rPr>
              <w:t>Δ.Ο.Υ.</w:t>
            </w:r>
          </w:p>
        </w:tc>
        <w:tc>
          <w:tcPr>
            <w:tcW w:w="236" w:type="dxa"/>
          </w:tcPr>
          <w:p w14:paraId="63715F10" w14:textId="77777777" w:rsidR="00032E5F" w:rsidRPr="00E4059A" w:rsidRDefault="00032E5F" w:rsidP="005903C7">
            <w:pPr>
              <w:suppressAutoHyphens w:val="0"/>
              <w:spacing w:line="480" w:lineRule="auto"/>
              <w:jc w:val="center"/>
              <w:rPr>
                <w:rFonts w:ascii="Arial" w:hAnsi="Arial" w:cs="Arial"/>
                <w:b/>
                <w:szCs w:val="22"/>
                <w:u w:val="single"/>
                <w:lang w:eastAsia="el-GR"/>
              </w:rPr>
            </w:pPr>
            <w:r w:rsidRPr="00E4059A">
              <w:rPr>
                <w:rFonts w:ascii="Arial" w:hAnsi="Arial" w:cs="Arial"/>
                <w:b/>
                <w:szCs w:val="22"/>
                <w:lang w:eastAsia="el-GR"/>
              </w:rPr>
              <w:t>:</w:t>
            </w:r>
          </w:p>
        </w:tc>
        <w:tc>
          <w:tcPr>
            <w:tcW w:w="6621" w:type="dxa"/>
          </w:tcPr>
          <w:p w14:paraId="0F58D0BE" w14:textId="77777777" w:rsidR="00032E5F" w:rsidRPr="00E4059A" w:rsidRDefault="00032E5F" w:rsidP="005903C7">
            <w:pPr>
              <w:suppressAutoHyphens w:val="0"/>
              <w:spacing w:line="480" w:lineRule="auto"/>
              <w:jc w:val="center"/>
              <w:rPr>
                <w:rFonts w:ascii="Arial" w:hAnsi="Arial" w:cs="Arial"/>
                <w:b/>
                <w:szCs w:val="22"/>
                <w:u w:val="single"/>
                <w:lang w:eastAsia="el-GR"/>
              </w:rPr>
            </w:pPr>
          </w:p>
        </w:tc>
      </w:tr>
      <w:tr w:rsidR="00032E5F" w:rsidRPr="00E4059A" w14:paraId="2115F006" w14:textId="77777777" w:rsidTr="005903C7">
        <w:trPr>
          <w:trHeight w:val="327"/>
          <w:jc w:val="center"/>
        </w:trPr>
        <w:tc>
          <w:tcPr>
            <w:tcW w:w="2632" w:type="dxa"/>
          </w:tcPr>
          <w:p w14:paraId="63897070" w14:textId="77777777" w:rsidR="00032E5F" w:rsidRPr="00E4059A" w:rsidRDefault="00032E5F" w:rsidP="005903C7">
            <w:pPr>
              <w:suppressAutoHyphens w:val="0"/>
              <w:spacing w:line="480" w:lineRule="auto"/>
              <w:rPr>
                <w:rFonts w:ascii="Arial" w:hAnsi="Arial" w:cs="Arial"/>
                <w:b/>
                <w:szCs w:val="22"/>
                <w:lang w:eastAsia="el-GR"/>
              </w:rPr>
            </w:pPr>
            <w:r w:rsidRPr="00E4059A">
              <w:rPr>
                <w:rFonts w:ascii="Arial" w:hAnsi="Arial" w:cs="Arial"/>
                <w:b/>
                <w:szCs w:val="22"/>
                <w:lang w:eastAsia="el-GR"/>
              </w:rPr>
              <w:t>Δ/ΝΣΗ - Τ.Κ.</w:t>
            </w:r>
          </w:p>
        </w:tc>
        <w:tc>
          <w:tcPr>
            <w:tcW w:w="236" w:type="dxa"/>
          </w:tcPr>
          <w:p w14:paraId="2AAB66FC" w14:textId="77777777" w:rsidR="00032E5F" w:rsidRPr="00E4059A" w:rsidRDefault="00032E5F" w:rsidP="005903C7">
            <w:pPr>
              <w:suppressAutoHyphens w:val="0"/>
              <w:spacing w:line="480" w:lineRule="auto"/>
              <w:jc w:val="center"/>
              <w:rPr>
                <w:rFonts w:ascii="Arial" w:hAnsi="Arial" w:cs="Arial"/>
                <w:b/>
                <w:szCs w:val="22"/>
                <w:u w:val="single"/>
                <w:lang w:eastAsia="el-GR"/>
              </w:rPr>
            </w:pPr>
            <w:r w:rsidRPr="00E4059A">
              <w:rPr>
                <w:rFonts w:ascii="Arial" w:hAnsi="Arial" w:cs="Arial"/>
                <w:b/>
                <w:szCs w:val="22"/>
                <w:lang w:eastAsia="el-GR"/>
              </w:rPr>
              <w:t>:</w:t>
            </w:r>
          </w:p>
        </w:tc>
        <w:tc>
          <w:tcPr>
            <w:tcW w:w="6621" w:type="dxa"/>
          </w:tcPr>
          <w:p w14:paraId="0C9A936A" w14:textId="77777777" w:rsidR="00032E5F" w:rsidRPr="00E4059A" w:rsidRDefault="00032E5F" w:rsidP="005903C7">
            <w:pPr>
              <w:suppressAutoHyphens w:val="0"/>
              <w:spacing w:line="480" w:lineRule="auto"/>
              <w:jc w:val="center"/>
              <w:rPr>
                <w:rFonts w:ascii="Arial" w:hAnsi="Arial" w:cs="Arial"/>
                <w:b/>
                <w:szCs w:val="22"/>
                <w:u w:val="single"/>
                <w:lang w:eastAsia="el-GR"/>
              </w:rPr>
            </w:pPr>
          </w:p>
        </w:tc>
      </w:tr>
      <w:tr w:rsidR="00032E5F" w:rsidRPr="00E4059A" w14:paraId="3EDFB199" w14:textId="77777777" w:rsidTr="005903C7">
        <w:trPr>
          <w:trHeight w:val="327"/>
          <w:jc w:val="center"/>
        </w:trPr>
        <w:tc>
          <w:tcPr>
            <w:tcW w:w="2632" w:type="dxa"/>
          </w:tcPr>
          <w:p w14:paraId="61A5D797" w14:textId="77777777" w:rsidR="00032E5F" w:rsidRPr="00E4059A" w:rsidRDefault="00032E5F" w:rsidP="005903C7">
            <w:pPr>
              <w:suppressAutoHyphens w:val="0"/>
              <w:spacing w:line="480" w:lineRule="auto"/>
              <w:rPr>
                <w:rFonts w:ascii="Arial" w:hAnsi="Arial" w:cs="Arial"/>
                <w:b/>
                <w:szCs w:val="22"/>
                <w:lang w:eastAsia="el-GR"/>
              </w:rPr>
            </w:pPr>
            <w:r w:rsidRPr="00E4059A">
              <w:rPr>
                <w:rFonts w:ascii="Arial" w:hAnsi="Arial" w:cs="Arial"/>
                <w:b/>
                <w:szCs w:val="22"/>
                <w:lang w:eastAsia="el-GR"/>
              </w:rPr>
              <w:t>ΤΗΛΕΦΩΝΟ - ΦΑΞ</w:t>
            </w:r>
          </w:p>
        </w:tc>
        <w:tc>
          <w:tcPr>
            <w:tcW w:w="236" w:type="dxa"/>
          </w:tcPr>
          <w:p w14:paraId="324CABA6" w14:textId="77777777" w:rsidR="00032E5F" w:rsidRPr="00E4059A" w:rsidRDefault="00032E5F" w:rsidP="005903C7">
            <w:pPr>
              <w:suppressAutoHyphens w:val="0"/>
              <w:spacing w:line="480" w:lineRule="auto"/>
              <w:jc w:val="center"/>
              <w:rPr>
                <w:rFonts w:ascii="Arial" w:hAnsi="Arial" w:cs="Arial"/>
                <w:b/>
                <w:szCs w:val="22"/>
                <w:u w:val="single"/>
                <w:lang w:eastAsia="el-GR"/>
              </w:rPr>
            </w:pPr>
            <w:r w:rsidRPr="00E4059A">
              <w:rPr>
                <w:rFonts w:ascii="Arial" w:hAnsi="Arial" w:cs="Arial"/>
                <w:b/>
                <w:szCs w:val="22"/>
                <w:lang w:eastAsia="el-GR"/>
              </w:rPr>
              <w:t>:</w:t>
            </w:r>
          </w:p>
        </w:tc>
        <w:tc>
          <w:tcPr>
            <w:tcW w:w="6621" w:type="dxa"/>
          </w:tcPr>
          <w:p w14:paraId="4261D972" w14:textId="77777777" w:rsidR="00032E5F" w:rsidRPr="00E4059A" w:rsidRDefault="00032E5F" w:rsidP="005903C7">
            <w:pPr>
              <w:suppressAutoHyphens w:val="0"/>
              <w:spacing w:line="480" w:lineRule="auto"/>
              <w:jc w:val="center"/>
              <w:rPr>
                <w:rFonts w:ascii="Arial" w:hAnsi="Arial" w:cs="Arial"/>
                <w:b/>
                <w:szCs w:val="22"/>
                <w:u w:val="single"/>
                <w:lang w:eastAsia="el-GR"/>
              </w:rPr>
            </w:pPr>
          </w:p>
        </w:tc>
      </w:tr>
    </w:tbl>
    <w:p w14:paraId="26AD037D" w14:textId="77777777" w:rsidR="00032E5F" w:rsidRPr="00E4059A" w:rsidRDefault="00032E5F" w:rsidP="00032E5F">
      <w:pPr>
        <w:suppressAutoHyphens w:val="0"/>
        <w:rPr>
          <w:rFonts w:ascii="Arial" w:hAnsi="Arial" w:cs="Arial"/>
          <w:b/>
          <w:szCs w:val="22"/>
          <w:u w:val="single"/>
          <w:lang w:val="el-GR" w:eastAsia="el-GR"/>
        </w:rPr>
      </w:pPr>
    </w:p>
    <w:p w14:paraId="566BA222" w14:textId="77777777" w:rsidR="00032E5F" w:rsidRPr="00E4059A" w:rsidRDefault="00032E5F" w:rsidP="00032E5F">
      <w:pPr>
        <w:tabs>
          <w:tab w:val="left" w:pos="4253"/>
        </w:tabs>
        <w:spacing w:line="360" w:lineRule="auto"/>
        <w:rPr>
          <w:rFonts w:ascii="Arial" w:hAnsi="Arial" w:cs="Arial"/>
          <w:szCs w:val="22"/>
          <w:lang w:val="el-GR" w:eastAsia="el-GR"/>
        </w:rPr>
      </w:pPr>
      <w:r w:rsidRPr="00E4059A">
        <w:rPr>
          <w:rFonts w:ascii="Arial" w:hAnsi="Arial" w:cs="Arial"/>
          <w:szCs w:val="22"/>
          <w:lang w:val="el-GR" w:eastAsia="el-GR"/>
        </w:rPr>
        <w:t xml:space="preserve">Η παρούσα προσφορά αφορά τον διαγωνισμό της Περιφέρειας Στερεάς Ελλάδας/Π.Ε. Φθιώτιδας (Αριθ. Διακήρυξης: ………………..) με τίτλο: </w:t>
      </w:r>
      <w:r w:rsidRPr="00E4059A">
        <w:rPr>
          <w:rFonts w:ascii="Arial" w:hAnsi="Arial" w:cs="Arial"/>
          <w:b/>
          <w:szCs w:val="22"/>
          <w:lang w:val="el-GR" w:eastAsia="el-GR"/>
        </w:rPr>
        <w:t>«</w:t>
      </w:r>
      <w:r w:rsidRPr="00E4059A">
        <w:rPr>
          <w:rFonts w:ascii="Arial" w:hAnsi="Arial" w:cs="Arial"/>
          <w:b/>
          <w:szCs w:val="22"/>
          <w:lang w:val="el-GR"/>
        </w:rPr>
        <w:t xml:space="preserve">Προμήθεια ανταλλακτικών, ελαστικών, φίλτρων και μπαταριών για την επισκευή - συντήρηση των </w:t>
      </w:r>
      <w:r w:rsidRPr="00E4059A">
        <w:rPr>
          <w:rFonts w:ascii="Arial" w:hAnsi="Arial" w:cs="Arial"/>
          <w:bCs/>
          <w:szCs w:val="22"/>
          <w:lang w:val="el-GR"/>
        </w:rPr>
        <w:t>μ</w:t>
      </w:r>
      <w:r w:rsidRPr="00E4059A">
        <w:rPr>
          <w:rFonts w:ascii="Arial" w:hAnsi="Arial" w:cs="Arial"/>
          <w:b/>
          <w:szCs w:val="22"/>
          <w:lang w:val="el-GR"/>
        </w:rPr>
        <w:t>ηχανημάτων έργου, φορτηγών και οχημάτων της Π.Ε. Φθιώτιδας».</w:t>
      </w:r>
    </w:p>
    <w:p w14:paraId="7A37D661" w14:textId="77777777" w:rsidR="00032E5F" w:rsidRPr="00E4059A" w:rsidRDefault="00032E5F" w:rsidP="00032E5F">
      <w:pPr>
        <w:tabs>
          <w:tab w:val="left" w:pos="4253"/>
        </w:tabs>
        <w:spacing w:line="360" w:lineRule="auto"/>
        <w:rPr>
          <w:rFonts w:ascii="Arial" w:hAnsi="Arial" w:cs="Arial"/>
          <w:szCs w:val="22"/>
          <w:lang w:val="el-GR"/>
        </w:rPr>
      </w:pPr>
      <w:r w:rsidRPr="00E4059A">
        <w:rPr>
          <w:rFonts w:ascii="Arial" w:hAnsi="Arial" w:cs="Arial"/>
          <w:szCs w:val="22"/>
          <w:lang w:val="el-GR"/>
        </w:rPr>
        <w:t>Αφού έλαβα γνώση της διακήρυξης του διαγωνισμού και των λοιπών στοιχείων του, καθώς και των συνθηκών εκτέλεσης, υποβάλλω την παρούσα προσφορά μου ως ακολούθως:</w:t>
      </w:r>
    </w:p>
    <w:tbl>
      <w:tblPr>
        <w:tblpPr w:leftFromText="180" w:rightFromText="180" w:vertAnchor="text" w:horzAnchor="page" w:tblpXSpec="center" w:tblpY="24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3288"/>
        <w:gridCol w:w="2925"/>
        <w:gridCol w:w="1170"/>
        <w:gridCol w:w="1268"/>
        <w:gridCol w:w="1383"/>
      </w:tblGrid>
      <w:tr w:rsidR="00032E5F" w:rsidRPr="00E4059A" w14:paraId="67CA73AB" w14:textId="77777777" w:rsidTr="005903C7">
        <w:trPr>
          <w:trHeight w:val="1134"/>
          <w:jc w:val="center"/>
        </w:trPr>
        <w:tc>
          <w:tcPr>
            <w:tcW w:w="609" w:type="dxa"/>
            <w:shd w:val="clear" w:color="auto" w:fill="D7D7D7"/>
            <w:vAlign w:val="center"/>
          </w:tcPr>
          <w:p w14:paraId="4B2833E2" w14:textId="77777777" w:rsidR="00032E5F" w:rsidRPr="00E4059A" w:rsidRDefault="00032E5F" w:rsidP="005903C7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b/>
                <w:szCs w:val="22"/>
                <w:lang w:val="en-US"/>
              </w:rPr>
              <w:t>A/A</w:t>
            </w:r>
          </w:p>
        </w:tc>
        <w:tc>
          <w:tcPr>
            <w:tcW w:w="3288" w:type="dxa"/>
            <w:shd w:val="clear" w:color="auto" w:fill="D7D7D7"/>
            <w:vAlign w:val="center"/>
          </w:tcPr>
          <w:p w14:paraId="605B4DA0" w14:textId="77777777" w:rsidR="00032E5F" w:rsidRPr="00E4059A" w:rsidRDefault="00032E5F" w:rsidP="005903C7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b/>
                <w:szCs w:val="22"/>
              </w:rPr>
              <w:t>ΕΙΔΟΣ ΠΡΟΜΗΘΕΙΑΣ</w:t>
            </w:r>
            <w:r w:rsidRPr="00E4059A">
              <w:rPr>
                <w:rFonts w:ascii="Arial" w:hAnsi="Arial" w:cs="Arial"/>
                <w:b/>
                <w:szCs w:val="22"/>
                <w:lang w:val="el-GR"/>
              </w:rPr>
              <w:t xml:space="preserve"> - ΕΡΓΑΣΙΑΣ</w:t>
            </w:r>
          </w:p>
        </w:tc>
        <w:tc>
          <w:tcPr>
            <w:tcW w:w="2925" w:type="dxa"/>
            <w:shd w:val="clear" w:color="auto" w:fill="D7D7D7"/>
            <w:vAlign w:val="center"/>
          </w:tcPr>
          <w:p w14:paraId="29BDDBE0" w14:textId="77777777" w:rsidR="00032E5F" w:rsidRPr="00E4059A" w:rsidRDefault="00032E5F" w:rsidP="005903C7">
            <w:pPr>
              <w:spacing w:after="0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E4059A">
              <w:rPr>
                <w:rFonts w:ascii="Arial" w:hAnsi="Arial" w:cs="Arial"/>
                <w:b/>
                <w:szCs w:val="22"/>
                <w:lang w:val="el-GR"/>
              </w:rPr>
              <w:t>ΤΙΜΗ ΜΟΝΑΔΑΣ ΜΕΤΡΗΣΗΣ ΓΙΑ ΩΡΑ ΕΡΓΑΣΙΑΣ/</w:t>
            </w:r>
          </w:p>
          <w:p w14:paraId="73A8F7AA" w14:textId="77777777" w:rsidR="00032E5F" w:rsidRPr="00E4059A" w:rsidRDefault="00032E5F" w:rsidP="005903C7">
            <w:pPr>
              <w:spacing w:after="0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E4059A">
              <w:rPr>
                <w:rFonts w:ascii="Arial" w:hAnsi="Arial" w:cs="Arial"/>
                <w:b/>
                <w:szCs w:val="22"/>
                <w:lang w:val="el-GR"/>
              </w:rPr>
              <w:t>Αξία ανταλλακτικών</w:t>
            </w:r>
          </w:p>
          <w:p w14:paraId="3432260D" w14:textId="77777777" w:rsidR="00032E5F" w:rsidRPr="00E4059A" w:rsidRDefault="00032E5F" w:rsidP="005903C7">
            <w:pPr>
              <w:spacing w:after="0"/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  <w:r w:rsidRPr="00E4059A">
              <w:rPr>
                <w:rFonts w:ascii="Arial" w:hAnsi="Arial" w:cs="Arial"/>
                <w:b/>
                <w:szCs w:val="22"/>
                <w:lang w:val="el-GR"/>
              </w:rPr>
              <w:t>(Χωρίς ΦΠΑ)</w:t>
            </w:r>
          </w:p>
          <w:p w14:paraId="02EA8CC7" w14:textId="77777777" w:rsidR="00032E5F" w:rsidRDefault="00032E5F" w:rsidP="005903C7">
            <w:pPr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E4059A">
              <w:rPr>
                <w:rFonts w:ascii="Arial" w:hAnsi="Arial" w:cs="Arial"/>
                <w:b/>
                <w:bCs/>
                <w:szCs w:val="22"/>
                <w:lang w:val="el-GR"/>
              </w:rPr>
              <w:t>ΠΟΣΟΤΗΤΑ</w:t>
            </w:r>
          </w:p>
          <w:p w14:paraId="7B276FC7" w14:textId="77777777" w:rsidR="00032E5F" w:rsidRPr="00E4059A" w:rsidRDefault="00032E5F" w:rsidP="005903C7">
            <w:pPr>
              <w:spacing w:after="0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E4059A">
              <w:rPr>
                <w:rFonts w:ascii="Arial" w:hAnsi="Arial" w:cs="Arial"/>
                <w:bCs/>
                <w:szCs w:val="22"/>
                <w:lang w:val="el-GR"/>
              </w:rPr>
              <w:t>(με στρογγυλοποίηση)</w:t>
            </w:r>
          </w:p>
          <w:p w14:paraId="32F81C0F" w14:textId="77777777" w:rsidR="00032E5F" w:rsidRPr="00E4059A" w:rsidRDefault="00032E5F" w:rsidP="005903C7">
            <w:pPr>
              <w:spacing w:after="0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170" w:type="dxa"/>
            <w:shd w:val="clear" w:color="auto" w:fill="D7D7D7"/>
            <w:vAlign w:val="center"/>
          </w:tcPr>
          <w:p w14:paraId="7359321B" w14:textId="77777777" w:rsidR="00032E5F" w:rsidRPr="00E4059A" w:rsidRDefault="00032E5F" w:rsidP="005903C7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b/>
                <w:bCs/>
                <w:szCs w:val="22"/>
                <w:lang w:val="el-GR"/>
              </w:rPr>
              <w:t>ΔΑΠΑΝΗ ΧΩΡΙΣ ΦΠΑ</w:t>
            </w:r>
          </w:p>
          <w:p w14:paraId="3FE41AAA" w14:textId="77777777" w:rsidR="00032E5F" w:rsidRPr="00E4059A" w:rsidRDefault="00032E5F" w:rsidP="005903C7">
            <w:pPr>
              <w:pStyle w:val="a0"/>
              <w:spacing w:after="200"/>
              <w:ind w:firstLineChars="150" w:firstLine="331"/>
              <w:rPr>
                <w:rFonts w:ascii="Arial" w:hAnsi="Arial" w:cs="Arial"/>
              </w:rPr>
            </w:pPr>
            <w:r w:rsidRPr="00E4059A">
              <w:rPr>
                <w:rFonts w:ascii="Arial" w:hAnsi="Arial" w:cs="Arial"/>
                <w:b/>
                <w:bCs/>
                <w:lang w:val="el-GR"/>
              </w:rPr>
              <w:t>(€)</w:t>
            </w:r>
          </w:p>
        </w:tc>
        <w:tc>
          <w:tcPr>
            <w:tcW w:w="1268" w:type="dxa"/>
            <w:shd w:val="clear" w:color="auto" w:fill="D7D7D7"/>
            <w:vAlign w:val="center"/>
          </w:tcPr>
          <w:p w14:paraId="2CDFB21E" w14:textId="77777777" w:rsidR="00032E5F" w:rsidRPr="00E4059A" w:rsidRDefault="00032E5F" w:rsidP="005903C7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b/>
                <w:bCs/>
                <w:szCs w:val="22"/>
                <w:lang w:val="el-GR"/>
              </w:rPr>
              <w:t>ΔΑΠΑΝΗ        ΜΕ ΦΠΑ</w:t>
            </w:r>
          </w:p>
          <w:p w14:paraId="1CC0F1E2" w14:textId="77777777" w:rsidR="00032E5F" w:rsidRPr="00E4059A" w:rsidRDefault="00032E5F" w:rsidP="005903C7">
            <w:pPr>
              <w:pStyle w:val="a0"/>
              <w:spacing w:after="200"/>
              <w:ind w:firstLine="400"/>
              <w:rPr>
                <w:rFonts w:ascii="Arial" w:hAnsi="Arial" w:cs="Arial"/>
              </w:rPr>
            </w:pPr>
            <w:r w:rsidRPr="00E4059A">
              <w:rPr>
                <w:rFonts w:ascii="Arial" w:hAnsi="Arial" w:cs="Arial"/>
                <w:b/>
                <w:bCs/>
                <w:lang w:val="el-GR"/>
              </w:rPr>
              <w:t>(€)</w:t>
            </w:r>
          </w:p>
        </w:tc>
        <w:tc>
          <w:tcPr>
            <w:tcW w:w="1383" w:type="dxa"/>
            <w:shd w:val="clear" w:color="auto" w:fill="D7D7D7"/>
            <w:vAlign w:val="center"/>
          </w:tcPr>
          <w:p w14:paraId="310C1B6E" w14:textId="77777777" w:rsidR="00032E5F" w:rsidRPr="00E4059A" w:rsidRDefault="00032E5F" w:rsidP="005903C7">
            <w:pPr>
              <w:pStyle w:val="a0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E4059A">
              <w:rPr>
                <w:rFonts w:ascii="Arial" w:hAnsi="Arial" w:cs="Arial"/>
                <w:b/>
                <w:bCs/>
                <w:lang w:val="el-GR"/>
              </w:rPr>
              <w:t>ΠΟΣΟΣΤΟ ΕΚΤΩΣΗΣ</w:t>
            </w:r>
          </w:p>
          <w:p w14:paraId="38852ADF" w14:textId="77777777" w:rsidR="00032E5F" w:rsidRPr="00E4059A" w:rsidRDefault="00032E5F" w:rsidP="005903C7">
            <w:pPr>
              <w:pStyle w:val="a0"/>
              <w:spacing w:after="200"/>
              <w:ind w:firstLineChars="776" w:firstLine="1714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E4059A">
              <w:rPr>
                <w:rFonts w:ascii="Arial" w:hAnsi="Arial" w:cs="Arial"/>
                <w:b/>
                <w:bCs/>
                <w:lang w:val="el-GR"/>
              </w:rPr>
              <w:t>((%)</w:t>
            </w:r>
          </w:p>
        </w:tc>
      </w:tr>
      <w:tr w:rsidR="00032E5F" w:rsidRPr="00E4059A" w14:paraId="7056BE35" w14:textId="77777777" w:rsidTr="005903C7">
        <w:trPr>
          <w:trHeight w:val="833"/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5CC44BF9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</w:p>
          <w:p w14:paraId="71A37C07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szCs w:val="22"/>
                <w:lang w:val="en-US"/>
              </w:rPr>
              <w:t>1</w:t>
            </w:r>
          </w:p>
        </w:tc>
        <w:tc>
          <w:tcPr>
            <w:tcW w:w="10034" w:type="dxa"/>
            <w:gridSpan w:val="5"/>
            <w:shd w:val="clear" w:color="auto" w:fill="D7D7D7"/>
            <w:vAlign w:val="center"/>
          </w:tcPr>
          <w:p w14:paraId="27D9F9F4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  <w:r w:rsidRPr="00E4059A">
              <w:rPr>
                <w:rFonts w:ascii="Arial" w:hAnsi="Arial" w:cs="Arial"/>
                <w:b/>
                <w:szCs w:val="22"/>
                <w:u w:val="single"/>
                <w:lang w:val="el-GR"/>
              </w:rPr>
              <w:t>ΤΜΗΜΑ 1: ΠΑΡΟΧΗ ΥΠΗΡΕΣΙΩΝ ΣΥΝΤΗΡΗΣΗΣ ΚΑΙ ΠΡΟΜΗΘΕΙΑΣ ΑΝΤΑΛΛΑΚΤΙΚΩΝ ΓΙΑ ΜΗΧΑΝΗΜΑΤΑ ΕΡΓΟΥ</w:t>
            </w:r>
          </w:p>
        </w:tc>
      </w:tr>
      <w:tr w:rsidR="00032E5F" w:rsidRPr="00E4059A" w14:paraId="32241374" w14:textId="77777777" w:rsidTr="005903C7">
        <w:trPr>
          <w:trHeight w:val="941"/>
          <w:jc w:val="center"/>
        </w:trPr>
        <w:tc>
          <w:tcPr>
            <w:tcW w:w="609" w:type="dxa"/>
            <w:vMerge/>
            <w:vAlign w:val="center"/>
          </w:tcPr>
          <w:p w14:paraId="4ACBFCC7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3288" w:type="dxa"/>
            <w:vAlign w:val="center"/>
          </w:tcPr>
          <w:p w14:paraId="0EAD2C26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 xml:space="preserve"> Προμήθεια ανταλλακτικών για μηχανήματα έργου</w:t>
            </w:r>
          </w:p>
        </w:tc>
        <w:tc>
          <w:tcPr>
            <w:tcW w:w="2925" w:type="dxa"/>
            <w:vAlign w:val="center"/>
          </w:tcPr>
          <w:p w14:paraId="248356B8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Αξία ανταλλακτικών</w:t>
            </w:r>
          </w:p>
        </w:tc>
        <w:tc>
          <w:tcPr>
            <w:tcW w:w="1170" w:type="dxa"/>
            <w:vAlign w:val="center"/>
          </w:tcPr>
          <w:p w14:paraId="5DA28B10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268" w:type="dxa"/>
            <w:vAlign w:val="center"/>
          </w:tcPr>
          <w:p w14:paraId="3FBDC3D2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83" w:type="dxa"/>
            <w:vMerge w:val="restart"/>
            <w:vAlign w:val="center"/>
          </w:tcPr>
          <w:p w14:paraId="6E0E356A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032E5F" w:rsidRPr="00E4059A" w14:paraId="74CC317A" w14:textId="77777777" w:rsidTr="005903C7">
        <w:trPr>
          <w:jc w:val="center"/>
        </w:trPr>
        <w:tc>
          <w:tcPr>
            <w:tcW w:w="609" w:type="dxa"/>
            <w:vMerge/>
            <w:vAlign w:val="center"/>
          </w:tcPr>
          <w:p w14:paraId="2D0B0B01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3288" w:type="dxa"/>
            <w:vAlign w:val="center"/>
          </w:tcPr>
          <w:p w14:paraId="1BB1F23E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 xml:space="preserve">  Επισκευή  και  συντήρηση -  </w:t>
            </w:r>
            <w:proofErr w:type="spellStart"/>
            <w:r w:rsidRPr="00E4059A">
              <w:rPr>
                <w:rFonts w:ascii="Arial" w:hAnsi="Arial" w:cs="Arial"/>
                <w:szCs w:val="22"/>
                <w:lang w:val="el-GR"/>
              </w:rPr>
              <w:t>Μηχ</w:t>
            </w:r>
            <w:proofErr w:type="spellEnd"/>
            <w:r w:rsidRPr="00E4059A">
              <w:rPr>
                <w:rFonts w:ascii="Arial" w:hAnsi="Arial" w:cs="Arial"/>
                <w:szCs w:val="22"/>
                <w:lang w:val="el-GR"/>
              </w:rPr>
              <w:t xml:space="preserve">/των Έργου </w:t>
            </w:r>
          </w:p>
        </w:tc>
        <w:tc>
          <w:tcPr>
            <w:tcW w:w="2925" w:type="dxa"/>
          </w:tcPr>
          <w:p w14:paraId="14A6F5F0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170" w:type="dxa"/>
            <w:vAlign w:val="center"/>
          </w:tcPr>
          <w:p w14:paraId="6435C19E" w14:textId="77777777" w:rsidR="00032E5F" w:rsidRPr="00E4059A" w:rsidRDefault="00032E5F" w:rsidP="005903C7">
            <w:pPr>
              <w:spacing w:after="200" w:line="276" w:lineRule="auto"/>
              <w:jc w:val="left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268" w:type="dxa"/>
            <w:vAlign w:val="center"/>
          </w:tcPr>
          <w:p w14:paraId="7D51A489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383" w:type="dxa"/>
            <w:vMerge/>
            <w:vAlign w:val="center"/>
          </w:tcPr>
          <w:p w14:paraId="40220951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032E5F" w:rsidRPr="00E4059A" w14:paraId="1D3B3941" w14:textId="77777777" w:rsidTr="005903C7">
        <w:trPr>
          <w:trHeight w:val="858"/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58931958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2</w:t>
            </w:r>
          </w:p>
        </w:tc>
        <w:tc>
          <w:tcPr>
            <w:tcW w:w="10034" w:type="dxa"/>
            <w:gridSpan w:val="5"/>
            <w:shd w:val="clear" w:color="auto" w:fill="D7D7D7"/>
            <w:vAlign w:val="center"/>
          </w:tcPr>
          <w:p w14:paraId="1E4020E8" w14:textId="77777777" w:rsidR="00032E5F" w:rsidRPr="00E4059A" w:rsidRDefault="00032E5F" w:rsidP="005903C7">
            <w:pPr>
              <w:spacing w:after="200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  <w:r w:rsidRPr="00E4059A">
              <w:rPr>
                <w:rFonts w:ascii="Arial" w:hAnsi="Arial" w:cs="Arial"/>
                <w:b/>
                <w:szCs w:val="22"/>
                <w:u w:val="single"/>
                <w:lang w:val="el-GR"/>
              </w:rPr>
              <w:t xml:space="preserve">ΤΜΗΜΑ  2: ΠΑΡΟΧΗ ΥΠΗΡΕΣΙΩΝ ΣΥΝΤΗΡΗΣΗΣ ΚΑΙ ΠΡΟΜΗΘΕΙΑΣ ΑΝΤΑΛΛΑΚΤΙΚΩΝ ΓΙΑ ΦΟΡΤΗΓΑ </w:t>
            </w:r>
          </w:p>
        </w:tc>
      </w:tr>
      <w:tr w:rsidR="00032E5F" w:rsidRPr="00E4059A" w14:paraId="3BF978DD" w14:textId="77777777" w:rsidTr="005903C7">
        <w:trPr>
          <w:trHeight w:val="1116"/>
          <w:jc w:val="center"/>
        </w:trPr>
        <w:tc>
          <w:tcPr>
            <w:tcW w:w="609" w:type="dxa"/>
            <w:vMerge/>
            <w:vAlign w:val="center"/>
          </w:tcPr>
          <w:p w14:paraId="04102558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3288" w:type="dxa"/>
            <w:vAlign w:val="center"/>
          </w:tcPr>
          <w:p w14:paraId="7A755351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Προμήθεια ανταλλακτικών για φορτηγά</w:t>
            </w:r>
          </w:p>
        </w:tc>
        <w:tc>
          <w:tcPr>
            <w:tcW w:w="2925" w:type="dxa"/>
            <w:vAlign w:val="center"/>
          </w:tcPr>
          <w:p w14:paraId="020A4D08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Αξία ανταλλακτικών</w:t>
            </w:r>
          </w:p>
          <w:p w14:paraId="6039D018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4F11EA9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268" w:type="dxa"/>
            <w:vAlign w:val="center"/>
          </w:tcPr>
          <w:p w14:paraId="51320020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383" w:type="dxa"/>
            <w:vMerge w:val="restart"/>
            <w:vAlign w:val="center"/>
          </w:tcPr>
          <w:p w14:paraId="063BB773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032E5F" w:rsidRPr="00E4059A" w14:paraId="50305F78" w14:textId="77777777" w:rsidTr="005903C7">
        <w:trPr>
          <w:trHeight w:val="1123"/>
          <w:jc w:val="center"/>
        </w:trPr>
        <w:tc>
          <w:tcPr>
            <w:tcW w:w="609" w:type="dxa"/>
            <w:vMerge/>
            <w:vAlign w:val="center"/>
          </w:tcPr>
          <w:p w14:paraId="6C9E9810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3288" w:type="dxa"/>
            <w:vAlign w:val="center"/>
          </w:tcPr>
          <w:p w14:paraId="1B3C9F97" w14:textId="77777777" w:rsidR="00032E5F" w:rsidRPr="00E4059A" w:rsidRDefault="00032E5F" w:rsidP="005903C7">
            <w:pPr>
              <w:spacing w:before="171" w:after="171" w:line="360" w:lineRule="auto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 xml:space="preserve"> Επισκευή και συντήρηση -  Φορτηγών </w:t>
            </w:r>
          </w:p>
        </w:tc>
        <w:tc>
          <w:tcPr>
            <w:tcW w:w="2925" w:type="dxa"/>
          </w:tcPr>
          <w:p w14:paraId="7FC32E68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170" w:type="dxa"/>
            <w:vAlign w:val="center"/>
          </w:tcPr>
          <w:p w14:paraId="7DD841B7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268" w:type="dxa"/>
            <w:vAlign w:val="center"/>
          </w:tcPr>
          <w:p w14:paraId="6C5E0615" w14:textId="77777777" w:rsidR="00032E5F" w:rsidRPr="00E4059A" w:rsidRDefault="00032E5F" w:rsidP="005903C7">
            <w:pPr>
              <w:spacing w:after="200" w:line="360" w:lineRule="auto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383" w:type="dxa"/>
            <w:vMerge/>
            <w:vAlign w:val="center"/>
          </w:tcPr>
          <w:p w14:paraId="6E1C5687" w14:textId="77777777" w:rsidR="00032E5F" w:rsidRPr="00E4059A" w:rsidRDefault="00032E5F" w:rsidP="005903C7">
            <w:pPr>
              <w:spacing w:after="200" w:line="360" w:lineRule="auto"/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032E5F" w:rsidRPr="00E4059A" w14:paraId="2880761F" w14:textId="77777777" w:rsidTr="005903C7">
        <w:trPr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6ACB641F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3</w:t>
            </w:r>
          </w:p>
        </w:tc>
        <w:tc>
          <w:tcPr>
            <w:tcW w:w="10034" w:type="dxa"/>
            <w:gridSpan w:val="5"/>
            <w:shd w:val="clear" w:color="auto" w:fill="D7D7D7"/>
            <w:vAlign w:val="center"/>
          </w:tcPr>
          <w:p w14:paraId="17CCD7D3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  <w:r w:rsidRPr="00E4059A">
              <w:rPr>
                <w:rFonts w:ascii="Arial" w:hAnsi="Arial" w:cs="Arial"/>
                <w:b/>
                <w:szCs w:val="22"/>
                <w:u w:val="single"/>
                <w:lang w:val="el-GR"/>
              </w:rPr>
              <w:t>ΤΜΗΜΑ  3: ΠΡΟΜΗΘΕΙΑ ΑΝΤΑΛΛΑΚΤΙΚΩΝ ΓΙΑ ΑΛΑΤΙΕΡΕΣ</w:t>
            </w:r>
          </w:p>
        </w:tc>
      </w:tr>
      <w:tr w:rsidR="00032E5F" w:rsidRPr="00E4059A" w14:paraId="6D72E634" w14:textId="77777777" w:rsidTr="005903C7">
        <w:trPr>
          <w:jc w:val="center"/>
        </w:trPr>
        <w:tc>
          <w:tcPr>
            <w:tcW w:w="609" w:type="dxa"/>
            <w:vMerge/>
            <w:vAlign w:val="center"/>
          </w:tcPr>
          <w:p w14:paraId="63404D24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3288" w:type="dxa"/>
            <w:vAlign w:val="center"/>
          </w:tcPr>
          <w:p w14:paraId="34DC3BAA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Προμήθεια ανταλλακτικών για αλατιέρες</w:t>
            </w:r>
          </w:p>
        </w:tc>
        <w:tc>
          <w:tcPr>
            <w:tcW w:w="2925" w:type="dxa"/>
            <w:vAlign w:val="center"/>
          </w:tcPr>
          <w:p w14:paraId="7FE9BD93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  <w:p w14:paraId="451AA1EB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Αξία ανταλλακτικών</w:t>
            </w:r>
          </w:p>
          <w:p w14:paraId="29C29568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8EA72E0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268" w:type="dxa"/>
            <w:vAlign w:val="center"/>
          </w:tcPr>
          <w:p w14:paraId="4545C8C7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383" w:type="dxa"/>
            <w:vAlign w:val="center"/>
          </w:tcPr>
          <w:p w14:paraId="2134461F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032E5F" w:rsidRPr="00E4059A" w14:paraId="37AF1A45" w14:textId="77777777" w:rsidTr="005903C7">
        <w:trPr>
          <w:trHeight w:val="804"/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6BF65C03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4</w:t>
            </w:r>
          </w:p>
        </w:tc>
        <w:tc>
          <w:tcPr>
            <w:tcW w:w="10034" w:type="dxa"/>
            <w:gridSpan w:val="5"/>
            <w:shd w:val="clear" w:color="auto" w:fill="D7D7D7"/>
            <w:vAlign w:val="center"/>
          </w:tcPr>
          <w:p w14:paraId="6534DA7F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  <w:r w:rsidRPr="00E4059A">
              <w:rPr>
                <w:rFonts w:ascii="Arial" w:hAnsi="Arial" w:cs="Arial"/>
                <w:b/>
                <w:szCs w:val="22"/>
                <w:u w:val="single"/>
                <w:lang w:val="el-GR"/>
              </w:rPr>
              <w:t>ΤΜΗΜΑ  4: ΠΑΡΟΧΗ ΥΠΗΡΕΣΙΩΝ ΣΥΝΤΗΡΗΣΗΣ ΚΑΙ ΠΡΟΜΗΘΕΙΑΣ ΑΝΤΑΛΛΑΚΤΙΚΩΝ           ΓΙΑ  ΗΛΕΚΤΡΟΛΟΓΙΚΕΣ ΥΠΗΡΕΣΙΕΣ ΣΕ ΜΗΧΑΝΗΜΑΤΑ ΕΡΓΟΥ ΚΑΙ ΦΟΡΤΗΓΑ</w:t>
            </w:r>
          </w:p>
        </w:tc>
      </w:tr>
      <w:tr w:rsidR="00032E5F" w:rsidRPr="00E4059A" w14:paraId="65B2FBDF" w14:textId="77777777" w:rsidTr="005903C7">
        <w:trPr>
          <w:trHeight w:val="804"/>
          <w:jc w:val="center"/>
        </w:trPr>
        <w:tc>
          <w:tcPr>
            <w:tcW w:w="609" w:type="dxa"/>
            <w:vMerge/>
            <w:vAlign w:val="center"/>
          </w:tcPr>
          <w:p w14:paraId="538FA4A1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3288" w:type="dxa"/>
            <w:vAlign w:val="center"/>
          </w:tcPr>
          <w:p w14:paraId="48AB8CFA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 xml:space="preserve">  Προμήθεια ανταλλακτικών για  Ηλεκτρολόγο σε φορτηγά, μηχ. έργου</w:t>
            </w:r>
          </w:p>
        </w:tc>
        <w:tc>
          <w:tcPr>
            <w:tcW w:w="2925" w:type="dxa"/>
            <w:vAlign w:val="center"/>
          </w:tcPr>
          <w:p w14:paraId="784C4083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Αξία ανταλλακτικών</w:t>
            </w:r>
          </w:p>
          <w:p w14:paraId="2053DECC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4C96FFAA" w14:textId="77777777" w:rsidR="00032E5F" w:rsidRPr="00E4059A" w:rsidRDefault="00032E5F" w:rsidP="005903C7">
            <w:pPr>
              <w:spacing w:after="200" w:line="276" w:lineRule="auto"/>
              <w:jc w:val="left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268" w:type="dxa"/>
            <w:vAlign w:val="center"/>
          </w:tcPr>
          <w:p w14:paraId="57DB0881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83" w:type="dxa"/>
            <w:vMerge w:val="restart"/>
            <w:vAlign w:val="center"/>
          </w:tcPr>
          <w:p w14:paraId="08E21E59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032E5F" w:rsidRPr="00E4059A" w14:paraId="204DDA10" w14:textId="77777777" w:rsidTr="005903C7">
        <w:trPr>
          <w:trHeight w:val="1529"/>
          <w:jc w:val="center"/>
        </w:trPr>
        <w:tc>
          <w:tcPr>
            <w:tcW w:w="609" w:type="dxa"/>
            <w:vMerge/>
            <w:vAlign w:val="center"/>
          </w:tcPr>
          <w:p w14:paraId="1E75750D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3288" w:type="dxa"/>
            <w:vAlign w:val="center"/>
          </w:tcPr>
          <w:p w14:paraId="1B1841CD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E4059A">
              <w:rPr>
                <w:rFonts w:ascii="Arial" w:hAnsi="Arial" w:cs="Arial"/>
                <w:bCs/>
                <w:szCs w:val="22"/>
                <w:lang w:val="el-GR"/>
              </w:rPr>
              <w:t xml:space="preserve">Επισκευή ρύθμιση και συντήρηση </w:t>
            </w:r>
            <w:r w:rsidRPr="00E4059A">
              <w:rPr>
                <w:rFonts w:ascii="Arial" w:hAnsi="Arial" w:cs="Arial"/>
                <w:szCs w:val="22"/>
                <w:lang w:val="el-GR"/>
              </w:rPr>
              <w:t xml:space="preserve">  – Ηλεκτρικών συστημάτω</w:t>
            </w:r>
            <w:r w:rsidRPr="00E4059A">
              <w:rPr>
                <w:rFonts w:ascii="Arial" w:hAnsi="Arial" w:cs="Arial"/>
                <w:bCs/>
                <w:szCs w:val="22"/>
                <w:lang w:val="el-GR"/>
              </w:rPr>
              <w:t xml:space="preserve">ν </w:t>
            </w:r>
            <w:r w:rsidRPr="00E4059A">
              <w:rPr>
                <w:rFonts w:ascii="Arial" w:hAnsi="Arial" w:cs="Arial"/>
                <w:szCs w:val="22"/>
                <w:lang w:val="el-GR"/>
              </w:rPr>
              <w:t>φορτηγών, μηχανημάτων έργων και αλατιέρες</w:t>
            </w:r>
          </w:p>
        </w:tc>
        <w:tc>
          <w:tcPr>
            <w:tcW w:w="2925" w:type="dxa"/>
          </w:tcPr>
          <w:p w14:paraId="0CA1134B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  <w:p w14:paraId="1A6DD21B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170" w:type="dxa"/>
            <w:vAlign w:val="center"/>
          </w:tcPr>
          <w:p w14:paraId="02220F95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268" w:type="dxa"/>
            <w:vAlign w:val="center"/>
          </w:tcPr>
          <w:p w14:paraId="6FBC7C53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383" w:type="dxa"/>
            <w:vMerge/>
            <w:vAlign w:val="center"/>
          </w:tcPr>
          <w:p w14:paraId="2CFA7B03" w14:textId="77777777" w:rsidR="00032E5F" w:rsidRPr="00E4059A" w:rsidRDefault="00032E5F" w:rsidP="005903C7">
            <w:pPr>
              <w:spacing w:after="200" w:line="360" w:lineRule="auto"/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032E5F" w:rsidRPr="00E4059A" w14:paraId="5EF17B99" w14:textId="77777777" w:rsidTr="005903C7">
        <w:trPr>
          <w:trHeight w:val="804"/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 w14:paraId="65B36596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5</w:t>
            </w:r>
          </w:p>
        </w:tc>
        <w:tc>
          <w:tcPr>
            <w:tcW w:w="10034" w:type="dxa"/>
            <w:gridSpan w:val="5"/>
            <w:shd w:val="clear" w:color="auto" w:fill="D7D7D7"/>
            <w:vAlign w:val="center"/>
          </w:tcPr>
          <w:p w14:paraId="2E4D1A2A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  <w:r w:rsidRPr="00E4059A">
              <w:rPr>
                <w:rFonts w:ascii="Arial" w:hAnsi="Arial" w:cs="Arial"/>
                <w:b/>
                <w:szCs w:val="22"/>
                <w:u w:val="single"/>
                <w:lang w:val="el-GR"/>
              </w:rPr>
              <w:t>ΤΜΗΜΑ  5: ΠΑΡΟΧΗ ΥΠΗΡΕΣΙΩΝ ΣΥΝΤΗΡΗΣΗΣ ΚΑΙ ΠΡΟΜΗΘΕΙΑΣ ΑΝΤΑΛΛΑΚΤΙΚΩΝ   ΓΙΑ ΕΞΑΤΜΙΣΕΙΣ ΣΕ ΜΗΧΑΝΗΜΑΤΑ ΕΡΓΟΥ ΚΑΙ ΦΟΡΤΗΓΑ</w:t>
            </w:r>
          </w:p>
        </w:tc>
      </w:tr>
      <w:tr w:rsidR="00032E5F" w:rsidRPr="00E4059A" w14:paraId="2DC7F928" w14:textId="77777777" w:rsidTr="005903C7">
        <w:trPr>
          <w:trHeight w:val="804"/>
          <w:jc w:val="center"/>
        </w:trPr>
        <w:tc>
          <w:tcPr>
            <w:tcW w:w="609" w:type="dxa"/>
            <w:vMerge/>
            <w:vAlign w:val="center"/>
          </w:tcPr>
          <w:p w14:paraId="711F7B37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3288" w:type="dxa"/>
            <w:vAlign w:val="center"/>
          </w:tcPr>
          <w:p w14:paraId="5FC6D6A1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E4059A">
              <w:rPr>
                <w:rFonts w:ascii="Arial" w:hAnsi="Arial" w:cs="Arial"/>
                <w:b/>
                <w:szCs w:val="22"/>
                <w:u w:val="single"/>
                <w:lang w:val="el-GR"/>
              </w:rPr>
              <w:t xml:space="preserve">ΤΜΗΜΑ 5: </w:t>
            </w:r>
            <w:r w:rsidRPr="00E4059A">
              <w:rPr>
                <w:rFonts w:ascii="Arial" w:hAnsi="Arial" w:cs="Arial"/>
                <w:szCs w:val="22"/>
                <w:lang w:val="el-GR"/>
              </w:rPr>
              <w:t>Προμήθεια ανταλλακτικών  εξατμίσεων για Μηχανήματα Έργου και Φορτηγά</w:t>
            </w:r>
          </w:p>
        </w:tc>
        <w:tc>
          <w:tcPr>
            <w:tcW w:w="2925" w:type="dxa"/>
            <w:vAlign w:val="center"/>
          </w:tcPr>
          <w:p w14:paraId="6A24BCD2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Αξία ανταλλακτικών</w:t>
            </w:r>
          </w:p>
          <w:p w14:paraId="1E6CB86E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4BEC1C44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268" w:type="dxa"/>
            <w:vAlign w:val="center"/>
          </w:tcPr>
          <w:p w14:paraId="3C054168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83" w:type="dxa"/>
            <w:vMerge w:val="restart"/>
            <w:vAlign w:val="center"/>
          </w:tcPr>
          <w:p w14:paraId="30AB116B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032E5F" w:rsidRPr="00E4059A" w14:paraId="17C44F7C" w14:textId="77777777" w:rsidTr="005903C7">
        <w:trPr>
          <w:trHeight w:val="804"/>
          <w:jc w:val="center"/>
        </w:trPr>
        <w:tc>
          <w:tcPr>
            <w:tcW w:w="609" w:type="dxa"/>
            <w:vMerge/>
            <w:vAlign w:val="center"/>
          </w:tcPr>
          <w:p w14:paraId="6BAE51B7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3288" w:type="dxa"/>
            <w:vAlign w:val="center"/>
          </w:tcPr>
          <w:p w14:paraId="1981BFAF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Επισκευή  και  συντήρηση εξατμίσεων  για Μηχανήματα Έργου και Φορτηγά</w:t>
            </w:r>
          </w:p>
        </w:tc>
        <w:tc>
          <w:tcPr>
            <w:tcW w:w="2925" w:type="dxa"/>
          </w:tcPr>
          <w:p w14:paraId="21A36D20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170" w:type="dxa"/>
            <w:vAlign w:val="center"/>
          </w:tcPr>
          <w:p w14:paraId="159E2238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268" w:type="dxa"/>
            <w:vAlign w:val="center"/>
          </w:tcPr>
          <w:p w14:paraId="6E937DA8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383" w:type="dxa"/>
            <w:vMerge/>
            <w:vAlign w:val="center"/>
          </w:tcPr>
          <w:p w14:paraId="2B488287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</w:tr>
    </w:tbl>
    <w:p w14:paraId="72B96469" w14:textId="77777777" w:rsidR="0072408B" w:rsidRDefault="0072408B">
      <w:pPr>
        <w:rPr>
          <w:lang w:val="el-GR"/>
        </w:rPr>
      </w:pPr>
    </w:p>
    <w:p w14:paraId="239F7796" w14:textId="77777777" w:rsidR="00032E5F" w:rsidRPr="00032E5F" w:rsidRDefault="00032E5F" w:rsidP="00032E5F">
      <w:pPr>
        <w:pStyle w:val="a0"/>
        <w:rPr>
          <w:lang w:val="el-GR"/>
        </w:rPr>
      </w:pPr>
    </w:p>
    <w:tbl>
      <w:tblPr>
        <w:tblW w:w="10604" w:type="dxa"/>
        <w:tblInd w:w="-3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8"/>
        <w:gridCol w:w="2971"/>
        <w:gridCol w:w="1184"/>
        <w:gridCol w:w="1864"/>
        <w:gridCol w:w="1122"/>
        <w:gridCol w:w="1400"/>
        <w:gridCol w:w="1175"/>
      </w:tblGrid>
      <w:tr w:rsidR="00032E5F" w:rsidRPr="00E4059A" w14:paraId="3C30AA78" w14:textId="77777777" w:rsidTr="00032E5F">
        <w:trPr>
          <w:trHeight w:val="955"/>
        </w:trPr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3924B7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  <w:p w14:paraId="1E4235C2" w14:textId="77777777" w:rsidR="00032E5F" w:rsidRPr="00E4059A" w:rsidRDefault="00032E5F" w:rsidP="005903C7">
            <w:pPr>
              <w:pStyle w:val="a0"/>
              <w:rPr>
                <w:rFonts w:ascii="Arial" w:hAnsi="Arial" w:cs="Arial"/>
                <w:b/>
                <w:u w:val="single"/>
                <w:lang w:val="el-GR"/>
              </w:rPr>
            </w:pPr>
          </w:p>
          <w:p w14:paraId="6D150C92" w14:textId="77777777" w:rsidR="00032E5F" w:rsidRPr="00E4059A" w:rsidRDefault="00032E5F" w:rsidP="005903C7">
            <w:pPr>
              <w:pStyle w:val="a0"/>
              <w:rPr>
                <w:rFonts w:ascii="Arial" w:hAnsi="Arial" w:cs="Arial"/>
                <w:b/>
                <w:u w:val="single"/>
                <w:lang w:val="el-GR"/>
              </w:rPr>
            </w:pPr>
          </w:p>
          <w:p w14:paraId="5B90269D" w14:textId="77777777" w:rsidR="00032E5F" w:rsidRPr="00E4059A" w:rsidRDefault="00032E5F" w:rsidP="005903C7">
            <w:pPr>
              <w:pStyle w:val="a0"/>
              <w:rPr>
                <w:rFonts w:ascii="Arial" w:hAnsi="Arial" w:cs="Arial"/>
                <w:b/>
                <w:u w:val="single"/>
                <w:lang w:val="el-GR"/>
              </w:rPr>
            </w:pPr>
          </w:p>
          <w:p w14:paraId="44262C54" w14:textId="77777777" w:rsidR="00032E5F" w:rsidRPr="00E4059A" w:rsidRDefault="00032E5F" w:rsidP="005903C7">
            <w:pPr>
              <w:pStyle w:val="a0"/>
              <w:spacing w:after="200"/>
              <w:jc w:val="center"/>
              <w:rPr>
                <w:rFonts w:ascii="Arial" w:hAnsi="Arial" w:cs="Arial"/>
                <w:b/>
                <w:u w:val="single"/>
                <w:lang w:val="el-GR"/>
              </w:rPr>
            </w:pPr>
            <w:r w:rsidRPr="00E4059A">
              <w:rPr>
                <w:rFonts w:ascii="Arial" w:hAnsi="Arial" w:cs="Arial"/>
                <w:bCs/>
                <w:lang w:val="el-GR"/>
              </w:rPr>
              <w:t>6</w:t>
            </w:r>
          </w:p>
        </w:tc>
        <w:tc>
          <w:tcPr>
            <w:tcW w:w="9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077F5D73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  <w:r w:rsidRPr="00E4059A">
              <w:rPr>
                <w:rFonts w:ascii="Arial" w:hAnsi="Arial" w:cs="Arial"/>
                <w:b/>
                <w:szCs w:val="22"/>
                <w:u w:val="single"/>
                <w:lang w:val="el-GR"/>
              </w:rPr>
              <w:t>ΤΜΗΜΑ  6: ΠΑΡΟΧΗ ΥΠΗΡΕΣΙΩΝ ΣΥΝΤΗΡΗΣΗΣ ΚΑΙ ΠΡΟΜΗΘΕΙΑΣ ΑΝΤΑΛΛΑΚΤΙΚΩΝ ΓΙΑ ΑΝΤΛΙΕΣ ΠΕΤΡΕΛΑΙΟΥ ΣΕ ΜΗΧΑΝΗΜΑΤΑ ΕΡΓΟΥ ΚΑΙ ΦΟΡΤΗΓΑ</w:t>
            </w:r>
          </w:p>
        </w:tc>
      </w:tr>
      <w:tr w:rsidR="00032E5F" w:rsidRPr="00E4059A" w14:paraId="69070FE2" w14:textId="77777777" w:rsidTr="00032E5F">
        <w:trPr>
          <w:trHeight w:val="1322"/>
        </w:trPr>
        <w:tc>
          <w:tcPr>
            <w:tcW w:w="888" w:type="dxa"/>
            <w:vMerge/>
            <w:tcBorders>
              <w:left w:val="single" w:sz="4" w:space="0" w:color="000000"/>
            </w:tcBorders>
          </w:tcPr>
          <w:p w14:paraId="32087F15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01908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 xml:space="preserve">  Προμήθεια ανταλλακτικών  αντλιών πετρελαίου για Μηχανήματα Έργου και Φορτηγά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CF790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Αξία ανταλλακτικών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216DE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42E66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24BA2D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032E5F" w:rsidRPr="00E4059A" w14:paraId="0B0D5B7D" w14:textId="77777777" w:rsidTr="00032E5F">
        <w:tc>
          <w:tcPr>
            <w:tcW w:w="8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EF95281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14:paraId="3114C5F3" w14:textId="77777777" w:rsidR="00032E5F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E4059A">
              <w:rPr>
                <w:rFonts w:ascii="Arial" w:hAnsi="Arial" w:cs="Arial"/>
                <w:b/>
                <w:szCs w:val="22"/>
                <w:lang w:val="el-GR"/>
              </w:rPr>
              <w:t xml:space="preserve"> </w:t>
            </w:r>
            <w:r w:rsidRPr="00E4059A">
              <w:rPr>
                <w:rFonts w:ascii="Arial" w:hAnsi="Arial" w:cs="Arial"/>
                <w:szCs w:val="22"/>
                <w:lang w:val="el-GR"/>
              </w:rPr>
              <w:t>Επισκευή  και  συντήρηση  αντλιών πετρελαίου για Μηχανήματα Έργου και Φορτηγά</w:t>
            </w:r>
          </w:p>
          <w:p w14:paraId="4DDEECF0" w14:textId="77777777" w:rsidR="00032E5F" w:rsidRPr="00032E5F" w:rsidRDefault="00032E5F" w:rsidP="00032E5F">
            <w:pPr>
              <w:pStyle w:val="a0"/>
              <w:rPr>
                <w:lang w:val="el-GR"/>
              </w:rPr>
            </w:pPr>
          </w:p>
        </w:tc>
        <w:tc>
          <w:tcPr>
            <w:tcW w:w="30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C34975D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9FC55F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38747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B0B8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032E5F" w:rsidRPr="00E4059A" w14:paraId="6150BFC6" w14:textId="77777777" w:rsidTr="00032E5F">
        <w:tc>
          <w:tcPr>
            <w:tcW w:w="8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7951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  <w:r w:rsidRPr="00E4059A">
              <w:rPr>
                <w:rFonts w:ascii="Arial" w:hAnsi="Arial" w:cs="Arial"/>
                <w:bCs/>
                <w:szCs w:val="22"/>
                <w:lang w:val="el-GR"/>
              </w:rPr>
              <w:t>7</w:t>
            </w:r>
          </w:p>
        </w:tc>
        <w:tc>
          <w:tcPr>
            <w:tcW w:w="97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0DE9E707" w14:textId="77777777" w:rsidR="00032E5F" w:rsidRPr="00E4059A" w:rsidRDefault="00032E5F" w:rsidP="005903C7">
            <w:pPr>
              <w:pStyle w:val="ab"/>
              <w:spacing w:after="200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  <w:r w:rsidRPr="00E4059A">
              <w:rPr>
                <w:rFonts w:ascii="Arial" w:hAnsi="Arial" w:cs="Arial"/>
                <w:b/>
                <w:szCs w:val="22"/>
                <w:u w:val="single"/>
                <w:lang w:val="el-GR"/>
              </w:rPr>
              <w:t>ΤΜΗΜΑ  7: ΠΑΡΟΧΗ ΥΠΗΡΕΣΙΩΝ ΣΥΝΤΗΡΗΣΗΣ ΚΑΙ ΠΡΟΜΗΘΕΙΑΣ ΑΝΤΑΛΛΑΚΤΙΚΩΝ ΓΙΑ  ΥΠΗΡΕΣΙΕΣ ΜΗΧΑΝΟΥΡΓΕΙΟΥ ΣΕ ΜΗΧΑΝΗΜΑΤΑ ΕΡΓΟΥ ΚΑΙ ΦΟΡΤΗΓΑ</w:t>
            </w:r>
          </w:p>
        </w:tc>
      </w:tr>
      <w:tr w:rsidR="00032E5F" w:rsidRPr="00E4059A" w14:paraId="2F20B662" w14:textId="77777777" w:rsidTr="00032E5F">
        <w:tc>
          <w:tcPr>
            <w:tcW w:w="888" w:type="dxa"/>
            <w:vMerge/>
            <w:tcBorders>
              <w:left w:val="single" w:sz="4" w:space="0" w:color="000000"/>
            </w:tcBorders>
          </w:tcPr>
          <w:p w14:paraId="71D9ECAA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14:paraId="50591883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Προμήθεια ανταλλακτικών  μηχανουργείο για Μηχανήματα Έργου και Φορτηγά</w:t>
            </w:r>
          </w:p>
        </w:tc>
        <w:tc>
          <w:tcPr>
            <w:tcW w:w="304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0E4305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Αξία ανταλλακτικών</w:t>
            </w:r>
          </w:p>
          <w:p w14:paraId="0F2DB9BC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3B2D7F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D56ED" w14:textId="77777777" w:rsidR="00032E5F" w:rsidRPr="00E4059A" w:rsidRDefault="00032E5F" w:rsidP="005903C7">
            <w:pPr>
              <w:pStyle w:val="ab"/>
              <w:spacing w:after="200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1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0C8A41" w14:textId="77777777" w:rsidR="00032E5F" w:rsidRPr="00E4059A" w:rsidRDefault="00032E5F" w:rsidP="005903C7">
            <w:pPr>
              <w:pStyle w:val="ab"/>
              <w:spacing w:after="200"/>
              <w:jc w:val="center"/>
              <w:rPr>
                <w:rFonts w:ascii="Arial" w:hAnsi="Arial" w:cs="Arial"/>
                <w:color w:val="000000"/>
                <w:szCs w:val="22"/>
                <w:lang w:val="el-GR"/>
              </w:rPr>
            </w:pPr>
          </w:p>
        </w:tc>
      </w:tr>
      <w:tr w:rsidR="00032E5F" w:rsidRPr="00E4059A" w14:paraId="1CA98E19" w14:textId="77777777" w:rsidTr="00032E5F">
        <w:tc>
          <w:tcPr>
            <w:tcW w:w="8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5018E1E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14:paraId="77B5D76F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E4059A">
              <w:rPr>
                <w:rFonts w:ascii="Arial" w:hAnsi="Arial" w:cs="Arial"/>
                <w:b/>
                <w:szCs w:val="22"/>
                <w:lang w:val="el-GR"/>
              </w:rPr>
              <w:t xml:space="preserve"> </w:t>
            </w:r>
            <w:r w:rsidRPr="00E4059A">
              <w:rPr>
                <w:rFonts w:ascii="Arial" w:hAnsi="Arial" w:cs="Arial"/>
                <w:szCs w:val="22"/>
                <w:lang w:val="el-GR"/>
              </w:rPr>
              <w:t>Επισκευή και συντήρηση μηχανουργείο για Μηχανήματα Έργου και Φορτηγά</w:t>
            </w:r>
          </w:p>
        </w:tc>
        <w:tc>
          <w:tcPr>
            <w:tcW w:w="304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16A28E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66E458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2FE19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0848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032E5F" w:rsidRPr="00E4059A" w14:paraId="0E61F543" w14:textId="77777777" w:rsidTr="00032E5F">
        <w:tc>
          <w:tcPr>
            <w:tcW w:w="8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BD03B0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  <w:r w:rsidRPr="00E4059A">
              <w:rPr>
                <w:rFonts w:ascii="Arial" w:hAnsi="Arial" w:cs="Arial"/>
                <w:bCs/>
                <w:szCs w:val="22"/>
                <w:lang w:val="el-GR"/>
              </w:rPr>
              <w:t>8</w:t>
            </w:r>
          </w:p>
        </w:tc>
        <w:tc>
          <w:tcPr>
            <w:tcW w:w="97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01435008" w14:textId="77777777" w:rsidR="00032E5F" w:rsidRPr="00E4059A" w:rsidRDefault="00032E5F" w:rsidP="005903C7">
            <w:pPr>
              <w:pStyle w:val="ab"/>
              <w:spacing w:after="200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  <w:r w:rsidRPr="00E4059A">
              <w:rPr>
                <w:rFonts w:ascii="Arial" w:hAnsi="Arial" w:cs="Arial"/>
                <w:b/>
                <w:szCs w:val="22"/>
                <w:u w:val="single"/>
                <w:lang w:val="el-GR"/>
              </w:rPr>
              <w:t>ΤΜΗΜΑ  8:ΠΑΡΟΧΗ ΥΠΗΡΕΣΙΩΝ ΣΥΝΤΗΡΗΣΗΣ ΚΑΙ ΠΡΟΜΗΘΕΙΑΣ ΑΝΤΑΛΛΑΚΤΙΚΩΝ           ΓΙΑ ΣΥΣΤΗΜΑΤΑ ΑΝΑΡΤΗΣΕΩΝ ΣΕ ΜΗΧΑΝΗΜΑΤΑ ΕΡΓΟΥ ΚΑΙ ΦΟΡΤΗΓΑ</w:t>
            </w:r>
          </w:p>
        </w:tc>
      </w:tr>
      <w:tr w:rsidR="00032E5F" w:rsidRPr="00E4059A" w14:paraId="62E80758" w14:textId="77777777" w:rsidTr="00032E5F">
        <w:tc>
          <w:tcPr>
            <w:tcW w:w="888" w:type="dxa"/>
            <w:vMerge/>
            <w:tcBorders>
              <w:left w:val="single" w:sz="4" w:space="0" w:color="000000"/>
            </w:tcBorders>
          </w:tcPr>
          <w:p w14:paraId="5F0AC137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14:paraId="3AA330F6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Προμήθεια ανταλλακτικών για τη συντήρηση  συστημάτων ανάρτησης  Μηχανήματα Έργου και Φορτηγά</w:t>
            </w:r>
          </w:p>
        </w:tc>
        <w:tc>
          <w:tcPr>
            <w:tcW w:w="30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19A2496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Αξία ανταλλακτικών</w:t>
            </w:r>
          </w:p>
          <w:p w14:paraId="317A5274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B9FC50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1708A" w14:textId="77777777" w:rsidR="00032E5F" w:rsidRPr="00E4059A" w:rsidRDefault="00032E5F" w:rsidP="005903C7">
            <w:pPr>
              <w:pStyle w:val="ab"/>
              <w:spacing w:after="200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1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17320E" w14:textId="77777777" w:rsidR="00032E5F" w:rsidRPr="00E4059A" w:rsidRDefault="00032E5F" w:rsidP="005903C7">
            <w:pPr>
              <w:pStyle w:val="ab"/>
              <w:spacing w:after="200"/>
              <w:jc w:val="center"/>
              <w:rPr>
                <w:rFonts w:ascii="Arial" w:hAnsi="Arial" w:cs="Arial"/>
                <w:color w:val="000000"/>
                <w:szCs w:val="22"/>
                <w:lang w:val="el-GR"/>
              </w:rPr>
            </w:pPr>
          </w:p>
        </w:tc>
      </w:tr>
      <w:tr w:rsidR="00032E5F" w:rsidRPr="00E4059A" w14:paraId="56D6F9CC" w14:textId="77777777" w:rsidTr="00032E5F">
        <w:tc>
          <w:tcPr>
            <w:tcW w:w="8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A6EA703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14:paraId="020A1B73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Επισκευή και συντήρηση σουστών, αποσβεστήρων  για Μηχανήματα Έργου και Φορτηγά</w:t>
            </w:r>
          </w:p>
        </w:tc>
        <w:tc>
          <w:tcPr>
            <w:tcW w:w="30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8CBB9E8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A7DCCA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0441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60768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032E5F" w:rsidRPr="00E4059A" w14:paraId="5CF1E679" w14:textId="77777777" w:rsidTr="00032E5F"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39D8DC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  <w:r w:rsidRPr="00E4059A">
              <w:rPr>
                <w:rFonts w:ascii="Arial" w:hAnsi="Arial" w:cs="Arial"/>
                <w:bCs/>
                <w:szCs w:val="22"/>
                <w:lang w:val="el-GR"/>
              </w:rPr>
              <w:t>9</w:t>
            </w:r>
          </w:p>
        </w:tc>
        <w:tc>
          <w:tcPr>
            <w:tcW w:w="9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164129EB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  <w:r w:rsidRPr="00E4059A">
              <w:rPr>
                <w:rFonts w:ascii="Arial" w:hAnsi="Arial" w:cs="Arial"/>
                <w:b/>
                <w:szCs w:val="22"/>
                <w:u w:val="single"/>
                <w:lang w:val="el-GR"/>
              </w:rPr>
              <w:t>ΤΜΗΜΑ  9: ΠΡΟΜΗΘΕΙΑ ΑΝΤΑΛΛΑΚΤΙΚΩΝ ΓΙΑ ΥΔΡΑΥΛΙΚΑ ΣΥΣΤΗΜΑΤΑ ΣΕ ΜΗΧΑΝΗΜΑΤΑ ΕΡΓΟΥ ΚΑΙ ΦΟΡΤΗΓΑ</w:t>
            </w:r>
          </w:p>
        </w:tc>
      </w:tr>
      <w:tr w:rsidR="00032E5F" w:rsidRPr="00E4059A" w14:paraId="33D1FB0C" w14:textId="77777777" w:rsidTr="00032E5F">
        <w:tc>
          <w:tcPr>
            <w:tcW w:w="8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723A273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BDE3C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Προμήθεια ανταλλακτικών για υδραυλικά συστήματα  για Μηχανήματα Έργου και Φορτηγά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97012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Αξία ανταλλακτικών</w:t>
            </w:r>
          </w:p>
          <w:p w14:paraId="5DBD5F4B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DAAB8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32F4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Cs w:val="22"/>
                <w:lang w:val="el-GR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99E0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032E5F" w:rsidRPr="00E4059A" w14:paraId="473596AF" w14:textId="77777777" w:rsidTr="00032E5F">
        <w:tc>
          <w:tcPr>
            <w:tcW w:w="8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98B894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  <w:r w:rsidRPr="00E4059A">
              <w:rPr>
                <w:rFonts w:ascii="Arial" w:hAnsi="Arial" w:cs="Arial"/>
                <w:bCs/>
                <w:szCs w:val="22"/>
                <w:lang w:val="el-GR"/>
              </w:rPr>
              <w:t>10</w:t>
            </w:r>
          </w:p>
        </w:tc>
        <w:tc>
          <w:tcPr>
            <w:tcW w:w="97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12EDC89B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  <w:r w:rsidRPr="00E4059A">
              <w:rPr>
                <w:rFonts w:ascii="Arial" w:hAnsi="Arial" w:cs="Arial"/>
                <w:b/>
                <w:szCs w:val="22"/>
                <w:u w:val="single"/>
                <w:lang w:val="el-GR"/>
              </w:rPr>
              <w:t>ΤΜΗΜΑ  10: ΠΑΡΟΧΗ ΥΠΗΡΕΣΙΩΝ ΣΥΝΤΗΡΗΣΗΣ ΚΑΙ ΠΡΟΜΗΘΕΙΑΣ ΑΝΤΑΛΛΑΚΤΙΚΩΝ           ΓΙΑ ΦΡΕΝΑ ΣΕ ΜΗΧΑΝΗΜΑΤΑ ΕΡΓΟΥ ΚΑΙ ΦΟΡΤΗΓΑ</w:t>
            </w:r>
          </w:p>
        </w:tc>
      </w:tr>
      <w:tr w:rsidR="00032E5F" w:rsidRPr="00E4059A" w14:paraId="43C19864" w14:textId="77777777" w:rsidTr="00032E5F">
        <w:tc>
          <w:tcPr>
            <w:tcW w:w="888" w:type="dxa"/>
            <w:vMerge/>
            <w:tcBorders>
              <w:left w:val="single" w:sz="4" w:space="0" w:color="000000"/>
            </w:tcBorders>
          </w:tcPr>
          <w:p w14:paraId="6DE29023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14:paraId="27C08361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E4059A">
              <w:rPr>
                <w:rFonts w:ascii="Arial" w:hAnsi="Arial" w:cs="Arial"/>
                <w:bCs/>
                <w:szCs w:val="22"/>
                <w:lang w:val="el-GR"/>
              </w:rPr>
              <w:t>Πρ</w:t>
            </w:r>
            <w:r w:rsidRPr="00E4059A">
              <w:rPr>
                <w:rFonts w:ascii="Arial" w:hAnsi="Arial" w:cs="Arial"/>
                <w:szCs w:val="22"/>
                <w:lang w:val="el-GR"/>
              </w:rPr>
              <w:t>ομήθεια ανταλλακτικών  για φρένα για Μηχανήματα Έργου και Φορτηγά</w:t>
            </w:r>
          </w:p>
        </w:tc>
        <w:tc>
          <w:tcPr>
            <w:tcW w:w="30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F7CF309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Αξία ανταλλακτικών</w:t>
            </w:r>
          </w:p>
          <w:p w14:paraId="17846F19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A6C8DB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44AEE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1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B7057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032E5F" w:rsidRPr="00E4059A" w14:paraId="00FCE00F" w14:textId="77777777" w:rsidTr="00032E5F">
        <w:trPr>
          <w:trHeight w:val="1263"/>
        </w:trPr>
        <w:tc>
          <w:tcPr>
            <w:tcW w:w="8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500058C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14:paraId="23BDC95E" w14:textId="77777777" w:rsidR="00032E5F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Επισκευή και συντήρηση  φρένων για Μηχανήματα Έργου και Φορτηγά</w:t>
            </w:r>
          </w:p>
          <w:p w14:paraId="16732FE1" w14:textId="77777777" w:rsidR="00032E5F" w:rsidRDefault="00032E5F" w:rsidP="00032E5F">
            <w:pPr>
              <w:pStyle w:val="a0"/>
              <w:rPr>
                <w:lang w:val="el-GR"/>
              </w:rPr>
            </w:pPr>
          </w:p>
          <w:p w14:paraId="1CE1C82B" w14:textId="77777777" w:rsidR="00032E5F" w:rsidRPr="00032E5F" w:rsidRDefault="00032E5F" w:rsidP="00032E5F">
            <w:pPr>
              <w:pStyle w:val="a0"/>
              <w:rPr>
                <w:lang w:val="el-GR"/>
              </w:rPr>
            </w:pPr>
          </w:p>
        </w:tc>
        <w:tc>
          <w:tcPr>
            <w:tcW w:w="30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CC8DA49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6AF2FE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8D743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6E8C7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032E5F" w:rsidRPr="00E4059A" w14:paraId="146BA1DC" w14:textId="77777777" w:rsidTr="00032E5F">
        <w:tc>
          <w:tcPr>
            <w:tcW w:w="8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2C47B1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bCs/>
                <w:szCs w:val="22"/>
                <w:lang w:val="el-GR"/>
              </w:rPr>
            </w:pPr>
            <w:r w:rsidRPr="00E4059A">
              <w:rPr>
                <w:rFonts w:ascii="Arial" w:hAnsi="Arial" w:cs="Arial"/>
                <w:bCs/>
                <w:szCs w:val="22"/>
                <w:lang w:val="el-GR"/>
              </w:rPr>
              <w:t>11</w:t>
            </w:r>
          </w:p>
        </w:tc>
        <w:tc>
          <w:tcPr>
            <w:tcW w:w="97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3DC6F32C" w14:textId="77777777" w:rsidR="00032E5F" w:rsidRPr="00E4059A" w:rsidRDefault="00032E5F" w:rsidP="005903C7">
            <w:pPr>
              <w:pStyle w:val="ab"/>
              <w:spacing w:after="200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  <w:r w:rsidRPr="00E4059A">
              <w:rPr>
                <w:rFonts w:ascii="Arial" w:hAnsi="Arial" w:cs="Arial"/>
                <w:b/>
                <w:szCs w:val="22"/>
                <w:u w:val="single"/>
                <w:lang w:val="el-GR"/>
              </w:rPr>
              <w:t>ΤΜΗΜΑ  11:  ΠΡΟΜΗΘΕΙΑ ΕΛΑΣΤΙΚΩΝ  ΓΙΑ ΜΗΧΑΝΗΜΑΤΑ ΕΡΓΟΥ ΚΑΙ ΦΟΡΤΗΓΑ</w:t>
            </w:r>
          </w:p>
        </w:tc>
      </w:tr>
      <w:tr w:rsidR="00032E5F" w:rsidRPr="00E4059A" w14:paraId="4B8E9115" w14:textId="77777777" w:rsidTr="00032E5F">
        <w:tc>
          <w:tcPr>
            <w:tcW w:w="8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2D2BD9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bCs/>
                <w:szCs w:val="22"/>
                <w:lang w:val="el-GR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14:paraId="5FF7DCC7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 xml:space="preserve"> Προμήθεια ελαστικών για Μηχανήματα Έργου και Φορτηγά</w:t>
            </w:r>
          </w:p>
        </w:tc>
        <w:tc>
          <w:tcPr>
            <w:tcW w:w="30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2DD99EF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Αξία ελαστικών</w:t>
            </w:r>
          </w:p>
          <w:p w14:paraId="4A672D4E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41EE1D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B423" w14:textId="77777777" w:rsidR="00032E5F" w:rsidRPr="00E4059A" w:rsidRDefault="00032E5F" w:rsidP="005903C7">
            <w:pPr>
              <w:pStyle w:val="ab"/>
              <w:spacing w:after="200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3883E" w14:textId="77777777" w:rsidR="00032E5F" w:rsidRPr="00E4059A" w:rsidRDefault="00032E5F" w:rsidP="005903C7">
            <w:pPr>
              <w:pStyle w:val="ab"/>
              <w:spacing w:after="200"/>
              <w:jc w:val="center"/>
              <w:rPr>
                <w:rFonts w:ascii="Arial" w:hAnsi="Arial" w:cs="Arial"/>
                <w:color w:val="000000"/>
                <w:szCs w:val="22"/>
                <w:lang w:val="el-GR"/>
              </w:rPr>
            </w:pPr>
          </w:p>
        </w:tc>
      </w:tr>
      <w:tr w:rsidR="00032E5F" w:rsidRPr="00E4059A" w14:paraId="0A0D5E32" w14:textId="77777777" w:rsidTr="00032E5F">
        <w:tc>
          <w:tcPr>
            <w:tcW w:w="8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60B54F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bCs/>
                <w:szCs w:val="22"/>
                <w:lang w:val="el-GR"/>
              </w:rPr>
            </w:pPr>
            <w:r w:rsidRPr="00E4059A">
              <w:rPr>
                <w:rFonts w:ascii="Arial" w:hAnsi="Arial" w:cs="Arial"/>
                <w:bCs/>
                <w:szCs w:val="22"/>
                <w:lang w:val="el-GR"/>
              </w:rPr>
              <w:t>12</w:t>
            </w:r>
          </w:p>
        </w:tc>
        <w:tc>
          <w:tcPr>
            <w:tcW w:w="97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14187A02" w14:textId="77777777" w:rsidR="00032E5F" w:rsidRPr="00E4059A" w:rsidRDefault="00032E5F" w:rsidP="005903C7">
            <w:pPr>
              <w:pStyle w:val="ab"/>
              <w:spacing w:after="200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  <w:r w:rsidRPr="00E4059A">
              <w:rPr>
                <w:rFonts w:ascii="Arial" w:hAnsi="Arial" w:cs="Arial"/>
                <w:b/>
                <w:szCs w:val="22"/>
                <w:u w:val="single"/>
                <w:lang w:val="el-GR"/>
              </w:rPr>
              <w:t>ΤΜΗΜΑ  12:  ΠΡΟΜΗΘΕΙΑ ΦΙΛΤΡΩΝ  ΓΙΑ ΜΗΧΑΝΗΜΑΤΑ ΕΡΓΟΥ ΚΑΙ ΦΟΡΤΗΓΑ</w:t>
            </w:r>
          </w:p>
        </w:tc>
      </w:tr>
      <w:tr w:rsidR="00032E5F" w:rsidRPr="00E4059A" w14:paraId="17EAF6C8" w14:textId="77777777" w:rsidTr="00032E5F">
        <w:tc>
          <w:tcPr>
            <w:tcW w:w="8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E351DF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bCs/>
                <w:szCs w:val="22"/>
                <w:lang w:val="el-GR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14:paraId="54C8AA35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 xml:space="preserve"> Προμήθεια φίλτρων για Μηχανήματα Έργου και Φορτηγά</w:t>
            </w:r>
          </w:p>
        </w:tc>
        <w:tc>
          <w:tcPr>
            <w:tcW w:w="30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36970F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Αξία φίλτρων</w:t>
            </w:r>
          </w:p>
          <w:p w14:paraId="164DF231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51102D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6680A" w14:textId="77777777" w:rsidR="00032E5F" w:rsidRPr="00E4059A" w:rsidRDefault="00032E5F" w:rsidP="005903C7">
            <w:pPr>
              <w:pStyle w:val="ab"/>
              <w:spacing w:after="200"/>
              <w:jc w:val="center"/>
              <w:rPr>
                <w:rFonts w:ascii="Arial" w:hAnsi="Arial" w:cs="Arial"/>
                <w:color w:val="000000"/>
                <w:szCs w:val="22"/>
                <w:lang w:val="el-GR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0B5F" w14:textId="77777777" w:rsidR="00032E5F" w:rsidRPr="00E4059A" w:rsidRDefault="00032E5F" w:rsidP="005903C7">
            <w:pPr>
              <w:pStyle w:val="ab"/>
              <w:spacing w:after="200"/>
              <w:jc w:val="center"/>
              <w:rPr>
                <w:rFonts w:ascii="Arial" w:hAnsi="Arial" w:cs="Arial"/>
                <w:color w:val="000000"/>
                <w:szCs w:val="22"/>
                <w:lang w:val="el-GR"/>
              </w:rPr>
            </w:pPr>
          </w:p>
        </w:tc>
      </w:tr>
      <w:tr w:rsidR="00032E5F" w:rsidRPr="00E4059A" w14:paraId="060123A2" w14:textId="77777777" w:rsidTr="00032E5F">
        <w:tc>
          <w:tcPr>
            <w:tcW w:w="8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0A2422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bCs/>
                <w:szCs w:val="22"/>
                <w:lang w:val="el-GR"/>
              </w:rPr>
            </w:pPr>
            <w:r w:rsidRPr="00E4059A">
              <w:rPr>
                <w:rFonts w:ascii="Arial" w:hAnsi="Arial" w:cs="Arial"/>
                <w:bCs/>
                <w:szCs w:val="22"/>
                <w:lang w:val="el-GR"/>
              </w:rPr>
              <w:t>13</w:t>
            </w:r>
          </w:p>
        </w:tc>
        <w:tc>
          <w:tcPr>
            <w:tcW w:w="97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1C18FF26" w14:textId="77777777" w:rsidR="00032E5F" w:rsidRPr="00E4059A" w:rsidRDefault="00032E5F" w:rsidP="005903C7">
            <w:pPr>
              <w:pStyle w:val="ab"/>
              <w:spacing w:after="200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  <w:r w:rsidRPr="00E4059A">
              <w:rPr>
                <w:rFonts w:ascii="Arial" w:hAnsi="Arial" w:cs="Arial"/>
                <w:b/>
                <w:szCs w:val="22"/>
                <w:u w:val="single"/>
                <w:lang w:val="el-GR"/>
              </w:rPr>
              <w:t>ΤΜΗΜΑ  13:  ΠΡΟΜΗΘΕΙΑ  ΜΠΑΤΑΡΙΩΝ  ΓΙΑ ΜΗΧΑΝΗΜΑΤΑ ΕΡΓΟΥ ΚΑΙ ΦΟΡΤΗΓΑ</w:t>
            </w:r>
          </w:p>
        </w:tc>
      </w:tr>
      <w:tr w:rsidR="00032E5F" w:rsidRPr="00E4059A" w14:paraId="79F5E3B9" w14:textId="77777777" w:rsidTr="00032E5F">
        <w:tc>
          <w:tcPr>
            <w:tcW w:w="8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C0B49F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14:paraId="1FDE2F80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 xml:space="preserve">  Προμήθεια μπαταρίες για Μηχανήματα Έργου και Φορτηγά</w:t>
            </w:r>
          </w:p>
        </w:tc>
        <w:tc>
          <w:tcPr>
            <w:tcW w:w="30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9D0FF2B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Αξία  μπαταριών</w:t>
            </w:r>
          </w:p>
          <w:p w14:paraId="51D9DAE7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AFB84B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F00F" w14:textId="77777777" w:rsidR="00032E5F" w:rsidRPr="00E4059A" w:rsidRDefault="00032E5F" w:rsidP="005903C7">
            <w:pPr>
              <w:pStyle w:val="ab"/>
              <w:spacing w:after="200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4EFB" w14:textId="77777777" w:rsidR="00032E5F" w:rsidRPr="00E4059A" w:rsidRDefault="00032E5F" w:rsidP="005903C7">
            <w:pPr>
              <w:pStyle w:val="ab"/>
              <w:spacing w:after="200"/>
              <w:jc w:val="center"/>
              <w:rPr>
                <w:rFonts w:ascii="Arial" w:hAnsi="Arial" w:cs="Arial"/>
                <w:color w:val="000000"/>
                <w:szCs w:val="22"/>
                <w:lang w:val="el-GR"/>
              </w:rPr>
            </w:pPr>
          </w:p>
        </w:tc>
      </w:tr>
      <w:tr w:rsidR="00032E5F" w:rsidRPr="00E4059A" w14:paraId="6B6EBA06" w14:textId="77777777" w:rsidTr="00032E5F">
        <w:tc>
          <w:tcPr>
            <w:tcW w:w="8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2E29AA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  <w:r w:rsidRPr="00E4059A">
              <w:rPr>
                <w:rFonts w:ascii="Arial" w:hAnsi="Arial" w:cs="Arial"/>
                <w:bCs/>
                <w:szCs w:val="22"/>
                <w:lang w:val="el-GR"/>
              </w:rPr>
              <w:t>14</w:t>
            </w:r>
          </w:p>
        </w:tc>
        <w:tc>
          <w:tcPr>
            <w:tcW w:w="97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2B014988" w14:textId="77777777" w:rsidR="00032E5F" w:rsidRPr="00E4059A" w:rsidRDefault="00032E5F" w:rsidP="005903C7">
            <w:pPr>
              <w:pStyle w:val="ab"/>
              <w:spacing w:after="200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  <w:r w:rsidRPr="00E4059A">
              <w:rPr>
                <w:rFonts w:ascii="Arial" w:hAnsi="Arial" w:cs="Arial"/>
                <w:b/>
                <w:szCs w:val="22"/>
                <w:u w:val="single"/>
                <w:lang w:val="el-GR"/>
              </w:rPr>
              <w:t>ΤΜΗΜΑ  14:ΠΑΡΟΧΗ ΥΠΗΡΕΣΙΩΝ ΣΥΝΤΗΡΗΣΗΣ ΚΑΙ ΠΡΟΜΗΘΕΙΑΣ ΑΝΤΑΛΛΑΚΤΙΚΩΝ           ΓΙΑ  ΣΥΝΤΗΡΗΣΗ  ΕΠΙΒΑΤΙΚΩΝ ΟΧΗΜΑΤΩΝ</w:t>
            </w:r>
          </w:p>
        </w:tc>
      </w:tr>
      <w:tr w:rsidR="00032E5F" w:rsidRPr="00E4059A" w14:paraId="7CC412FA" w14:textId="77777777" w:rsidTr="00032E5F">
        <w:tc>
          <w:tcPr>
            <w:tcW w:w="888" w:type="dxa"/>
            <w:vMerge/>
            <w:tcBorders>
              <w:left w:val="single" w:sz="4" w:space="0" w:color="000000"/>
            </w:tcBorders>
          </w:tcPr>
          <w:p w14:paraId="11E36D4C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14:paraId="5CE4AC7D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Προμήθεια ανταλλακτικών για οχήματα</w:t>
            </w:r>
          </w:p>
        </w:tc>
        <w:tc>
          <w:tcPr>
            <w:tcW w:w="304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BA13DF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Αξία ανταλλακτικών</w:t>
            </w:r>
          </w:p>
          <w:p w14:paraId="3C993165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08D24C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888F2" w14:textId="77777777" w:rsidR="00032E5F" w:rsidRPr="00E4059A" w:rsidRDefault="00032E5F" w:rsidP="005903C7">
            <w:pPr>
              <w:pStyle w:val="ab"/>
              <w:spacing w:after="20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2A95DE" w14:textId="77777777" w:rsidR="00032E5F" w:rsidRPr="00E4059A" w:rsidRDefault="00032E5F" w:rsidP="005903C7">
            <w:pPr>
              <w:pStyle w:val="ab"/>
              <w:spacing w:after="200"/>
              <w:jc w:val="center"/>
              <w:rPr>
                <w:rFonts w:ascii="Arial" w:hAnsi="Arial" w:cs="Arial"/>
                <w:color w:val="000000"/>
                <w:szCs w:val="22"/>
                <w:lang w:val="el-GR"/>
              </w:rPr>
            </w:pPr>
          </w:p>
        </w:tc>
      </w:tr>
      <w:tr w:rsidR="00032E5F" w:rsidRPr="00E4059A" w14:paraId="0B73E760" w14:textId="77777777" w:rsidTr="00032E5F">
        <w:trPr>
          <w:trHeight w:val="1040"/>
        </w:trPr>
        <w:tc>
          <w:tcPr>
            <w:tcW w:w="88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918FCE8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auto"/>
            </w:tcBorders>
          </w:tcPr>
          <w:p w14:paraId="1EAB0A5A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 xml:space="preserve"> Επισκευή και συντήρηση -  οχημάτων </w:t>
            </w:r>
          </w:p>
        </w:tc>
        <w:tc>
          <w:tcPr>
            <w:tcW w:w="3048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22B8EFC5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BD32093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95703B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FF768D" w14:textId="77777777" w:rsidR="00032E5F" w:rsidRPr="00E4059A" w:rsidRDefault="00032E5F" w:rsidP="005903C7">
            <w:pPr>
              <w:pStyle w:val="a0"/>
              <w:spacing w:after="200"/>
              <w:jc w:val="center"/>
              <w:rPr>
                <w:rFonts w:ascii="Arial" w:hAnsi="Arial" w:cs="Arial"/>
                <w:lang w:val="el-GR"/>
              </w:rPr>
            </w:pPr>
          </w:p>
        </w:tc>
      </w:tr>
      <w:tr w:rsidR="00032E5F" w:rsidRPr="00E4059A" w14:paraId="2F24CFA4" w14:textId="77777777" w:rsidTr="00032E5F"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8013C8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  <w:r w:rsidRPr="00E4059A">
              <w:rPr>
                <w:rFonts w:ascii="Arial" w:hAnsi="Arial" w:cs="Arial"/>
                <w:bCs/>
                <w:szCs w:val="22"/>
                <w:lang w:val="el-GR"/>
              </w:rPr>
              <w:t>15</w:t>
            </w:r>
          </w:p>
        </w:tc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7D7D7"/>
          </w:tcPr>
          <w:p w14:paraId="6483CB8D" w14:textId="77777777" w:rsidR="00032E5F" w:rsidRPr="00E4059A" w:rsidRDefault="00032E5F" w:rsidP="005903C7">
            <w:pPr>
              <w:pStyle w:val="ab"/>
              <w:spacing w:after="200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  <w:r w:rsidRPr="00E4059A">
              <w:rPr>
                <w:rFonts w:ascii="Arial" w:hAnsi="Arial" w:cs="Arial"/>
                <w:b/>
                <w:szCs w:val="22"/>
                <w:u w:val="single"/>
                <w:lang w:val="el-GR"/>
              </w:rPr>
              <w:t>ΤΜΗΜΑ  15:ΠΑΡΟΧΗ ΥΠΗΡΕΣΙΩΝ ΣΥΝΤΗΡΗΣΗΣ ΚΑΙ ΠΡΟΜΗΘΕΙΑΣ ΑΝΤΑΛΛΑΚΤΙΚΩΝ           ΓΙΑ  ΗΛΕΚΤΡΟΛΟΓΙΚΕΣ ΥΠΗΡΕΣΙΕΣ ΣΕ ΕΠΙΒΑΤΙΚΑ ΟΧΗΜΑΤΑ</w:t>
            </w:r>
          </w:p>
        </w:tc>
      </w:tr>
      <w:tr w:rsidR="00032E5F" w:rsidRPr="00E4059A" w14:paraId="1936AE36" w14:textId="77777777" w:rsidTr="00032E5F"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23EA43D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82F93F3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Pr="00E4059A">
              <w:rPr>
                <w:rFonts w:ascii="Arial" w:hAnsi="Arial" w:cs="Arial"/>
                <w:bCs/>
                <w:szCs w:val="22"/>
                <w:lang w:val="el-GR"/>
              </w:rPr>
              <w:t xml:space="preserve">Ανταλλακτικά για ρύθμιση και συντήρηση </w:t>
            </w:r>
            <w:r w:rsidRPr="00E4059A">
              <w:rPr>
                <w:rFonts w:ascii="Arial" w:hAnsi="Arial" w:cs="Arial"/>
                <w:szCs w:val="22"/>
                <w:lang w:val="el-GR"/>
              </w:rPr>
              <w:t xml:space="preserve">  Ηλεκτρικών συστημάτων οχημάτων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44B984F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Αξία ανταλλακτικών</w:t>
            </w:r>
          </w:p>
          <w:p w14:paraId="231EF008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4EB3ADF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3E604A" w14:textId="77777777" w:rsidR="00032E5F" w:rsidRPr="00E4059A" w:rsidRDefault="00032E5F" w:rsidP="005903C7">
            <w:pPr>
              <w:pStyle w:val="ab"/>
              <w:spacing w:after="20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00EAA6" w14:textId="77777777" w:rsidR="00032E5F" w:rsidRPr="00E4059A" w:rsidRDefault="00032E5F" w:rsidP="005903C7">
            <w:pPr>
              <w:pStyle w:val="ab"/>
              <w:spacing w:after="200"/>
              <w:jc w:val="center"/>
              <w:rPr>
                <w:rFonts w:ascii="Arial" w:hAnsi="Arial" w:cs="Arial"/>
                <w:color w:val="000000"/>
                <w:szCs w:val="22"/>
                <w:lang w:val="el-GR"/>
              </w:rPr>
            </w:pPr>
          </w:p>
        </w:tc>
      </w:tr>
      <w:tr w:rsidR="00032E5F" w:rsidRPr="00E4059A" w14:paraId="47C14AEA" w14:textId="77777777" w:rsidTr="00032E5F"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61C6012B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427A744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Εργασία για Ηλεκτρολόγο σε οχήματα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0488A9D" w14:textId="77777777" w:rsidR="00032E5F" w:rsidRPr="00E4059A" w:rsidRDefault="00032E5F" w:rsidP="005903C7">
            <w:pPr>
              <w:pStyle w:val="a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FA5145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CB2AA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2EE984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032E5F" w:rsidRPr="00E4059A" w14:paraId="4EF870B7" w14:textId="77777777" w:rsidTr="00032E5F">
        <w:tc>
          <w:tcPr>
            <w:tcW w:w="8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3C44E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bCs/>
                <w:szCs w:val="22"/>
                <w:lang w:val="el-GR"/>
              </w:rPr>
            </w:pPr>
            <w:r w:rsidRPr="00E4059A">
              <w:rPr>
                <w:rFonts w:ascii="Arial" w:hAnsi="Arial" w:cs="Arial"/>
                <w:bCs/>
                <w:szCs w:val="22"/>
                <w:lang w:val="el-GR"/>
              </w:rPr>
              <w:t>16</w:t>
            </w:r>
          </w:p>
        </w:tc>
        <w:tc>
          <w:tcPr>
            <w:tcW w:w="97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576EC13F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  <w:r w:rsidRPr="00E4059A">
              <w:rPr>
                <w:rFonts w:ascii="Arial" w:hAnsi="Arial" w:cs="Arial"/>
                <w:b/>
                <w:szCs w:val="22"/>
                <w:u w:val="single"/>
                <w:lang w:val="el-GR"/>
              </w:rPr>
              <w:t>ΤΜΗΜΑ  16:ΠΑΡΟΧΗ ΥΠΗΡΕΣΙΩΝ ΣΥΝΤΗΡΗΣΗΣ ΕΠΙΣΚΕΥΗΣ ΕΛΑΣΤΙΚΩΝ ΣΕ ΕΠΙΒΑΤΙΚΑ ΟΧΗΜΑΤΑ</w:t>
            </w:r>
          </w:p>
        </w:tc>
      </w:tr>
      <w:tr w:rsidR="00032E5F" w:rsidRPr="00E4059A" w14:paraId="30FEA824" w14:textId="77777777" w:rsidTr="00032E5F">
        <w:trPr>
          <w:trHeight w:val="90"/>
        </w:trPr>
        <w:tc>
          <w:tcPr>
            <w:tcW w:w="8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090CB9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bCs/>
                <w:szCs w:val="22"/>
                <w:lang w:val="el-GR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14:paraId="7239F2CA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 xml:space="preserve"> Επισκευή ελαστικών για επιβατικά οχήματα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34242A91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 w14:paraId="6A81C7D4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0FDBF0FA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5BF3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246F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032E5F" w:rsidRPr="00E4059A" w14:paraId="15C91D4F" w14:textId="77777777" w:rsidTr="00032E5F">
        <w:tc>
          <w:tcPr>
            <w:tcW w:w="8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85438C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bCs/>
                <w:szCs w:val="22"/>
                <w:lang w:val="el-GR"/>
              </w:rPr>
            </w:pPr>
            <w:r w:rsidRPr="00E4059A">
              <w:rPr>
                <w:rFonts w:ascii="Arial" w:hAnsi="Arial" w:cs="Arial"/>
                <w:bCs/>
                <w:szCs w:val="22"/>
                <w:lang w:val="el-GR"/>
              </w:rPr>
              <w:t>17</w:t>
            </w:r>
          </w:p>
        </w:tc>
        <w:tc>
          <w:tcPr>
            <w:tcW w:w="97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777D1CDC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  <w:r w:rsidRPr="00E4059A">
              <w:rPr>
                <w:rFonts w:ascii="Arial" w:hAnsi="Arial" w:cs="Arial"/>
                <w:b/>
                <w:szCs w:val="22"/>
                <w:u w:val="single"/>
                <w:lang w:val="el-GR"/>
              </w:rPr>
              <w:t>ΤΜΗΜΑ  17:ΠΡΟΜΗΘΕΙΑ ΕΛΑΣΤΙΚΩΝ ΓΙΑ ΕΠΙΒΑΤΙΚΑ ΟΧΗΜΑΤΑ</w:t>
            </w:r>
          </w:p>
        </w:tc>
      </w:tr>
      <w:tr w:rsidR="00032E5F" w:rsidRPr="00E4059A" w14:paraId="3D584B34" w14:textId="77777777" w:rsidTr="00032E5F">
        <w:tc>
          <w:tcPr>
            <w:tcW w:w="8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761D10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bCs/>
                <w:szCs w:val="22"/>
                <w:lang w:val="el-GR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14:paraId="5145E5F3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Προμήθεια Ελαστικών για   Επιβατικά Οχήματα</w:t>
            </w:r>
          </w:p>
        </w:tc>
        <w:tc>
          <w:tcPr>
            <w:tcW w:w="304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936DC7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Αξία   Ελαστικών</w:t>
            </w:r>
          </w:p>
          <w:p w14:paraId="0FE71E3F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801E25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14CD1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C82D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032E5F" w:rsidRPr="00E4059A" w14:paraId="076E0A59" w14:textId="77777777" w:rsidTr="00032E5F"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49D018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bCs/>
                <w:szCs w:val="22"/>
                <w:lang w:val="el-GR"/>
              </w:rPr>
              <w:t>18</w:t>
            </w:r>
          </w:p>
        </w:tc>
        <w:tc>
          <w:tcPr>
            <w:tcW w:w="9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4DC1307D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  <w:r w:rsidRPr="00E4059A">
              <w:rPr>
                <w:rFonts w:ascii="Arial" w:hAnsi="Arial" w:cs="Arial"/>
                <w:b/>
                <w:szCs w:val="22"/>
                <w:u w:val="single"/>
                <w:lang w:val="el-GR"/>
              </w:rPr>
              <w:t>ΤΜΗΜΑ  18:ΠΡΟΜΗΘΕΙΑ  ΜΠΑΤΑΡΙΩΝ  ΓΙΑ ΕΠΙΒΑΤΙΚΑ ΟΧΗΜΑΤΑ</w:t>
            </w:r>
          </w:p>
        </w:tc>
      </w:tr>
      <w:tr w:rsidR="00032E5F" w:rsidRPr="00E4059A" w14:paraId="5723EFB5" w14:textId="77777777" w:rsidTr="00032E5F">
        <w:tc>
          <w:tcPr>
            <w:tcW w:w="8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8FB121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bCs/>
                <w:szCs w:val="22"/>
                <w:lang w:val="el-GR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14:paraId="5A8B0CB0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Προμήθεια μπαταρίες για Οχήματα</w:t>
            </w:r>
          </w:p>
        </w:tc>
        <w:tc>
          <w:tcPr>
            <w:tcW w:w="304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72A3A4" w14:textId="77777777" w:rsidR="00032E5F" w:rsidRPr="00E4059A" w:rsidRDefault="00032E5F" w:rsidP="005903C7">
            <w:pPr>
              <w:spacing w:after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4059A">
              <w:rPr>
                <w:rFonts w:ascii="Arial" w:hAnsi="Arial" w:cs="Arial"/>
                <w:szCs w:val="22"/>
                <w:lang w:val="el-GR"/>
              </w:rPr>
              <w:t>Αξία μπαταριών</w:t>
            </w:r>
          </w:p>
          <w:p w14:paraId="7FFC8D09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BB96E5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9626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0A2B" w14:textId="77777777" w:rsidR="00032E5F" w:rsidRPr="00E4059A" w:rsidRDefault="00032E5F" w:rsidP="005903C7">
            <w:pPr>
              <w:spacing w:after="200"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</w:tr>
    </w:tbl>
    <w:p w14:paraId="252583C8" w14:textId="77777777" w:rsidR="00032E5F" w:rsidRDefault="00032E5F" w:rsidP="00032E5F">
      <w:pPr>
        <w:pStyle w:val="a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221488" w14:textId="77777777" w:rsidR="00032E5F" w:rsidRDefault="00032E5F" w:rsidP="00032E5F">
      <w:pPr>
        <w:pStyle w:val="a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3AFEB4" w14:textId="2B3D5CE9" w:rsidR="00032E5F" w:rsidRPr="00E4059A" w:rsidRDefault="00032E5F" w:rsidP="00032E5F">
      <w:pPr>
        <w:pStyle w:val="a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059A">
        <w:rPr>
          <w:rFonts w:ascii="Arial" w:hAnsi="Arial" w:cs="Arial"/>
          <w:sz w:val="22"/>
          <w:szCs w:val="22"/>
        </w:rPr>
        <w:t xml:space="preserve">Η προσφορά ισχύει για </w:t>
      </w:r>
      <w:r w:rsidRPr="00E4059A">
        <w:rPr>
          <w:rFonts w:ascii="Arial" w:hAnsi="Arial" w:cs="Arial"/>
          <w:b/>
          <w:bCs/>
          <w:sz w:val="22"/>
          <w:szCs w:val="22"/>
        </w:rPr>
        <w:t>ο</w:t>
      </w:r>
      <w:r>
        <w:rPr>
          <w:rFonts w:ascii="Arial" w:hAnsi="Arial" w:cs="Arial"/>
          <w:b/>
          <w:bCs/>
          <w:sz w:val="22"/>
          <w:szCs w:val="22"/>
        </w:rPr>
        <w:t>κ</w:t>
      </w:r>
      <w:r w:rsidRPr="00E4059A">
        <w:rPr>
          <w:rFonts w:ascii="Arial" w:hAnsi="Arial" w:cs="Arial"/>
          <w:b/>
          <w:bCs/>
          <w:sz w:val="22"/>
          <w:szCs w:val="22"/>
        </w:rPr>
        <w:t>τώ</w:t>
      </w:r>
      <w:r w:rsidRPr="00E4059A">
        <w:rPr>
          <w:rFonts w:ascii="Arial" w:hAnsi="Arial" w:cs="Arial"/>
          <w:sz w:val="22"/>
          <w:szCs w:val="22"/>
        </w:rPr>
        <w:t xml:space="preserve"> </w:t>
      </w:r>
      <w:r w:rsidRPr="00E4059A">
        <w:rPr>
          <w:rFonts w:ascii="Arial" w:hAnsi="Arial" w:cs="Arial"/>
          <w:b/>
          <w:sz w:val="22"/>
          <w:szCs w:val="22"/>
        </w:rPr>
        <w:t>(8) μήνες</w:t>
      </w:r>
      <w:r w:rsidRPr="00E4059A">
        <w:rPr>
          <w:rFonts w:ascii="Arial" w:hAnsi="Arial" w:cs="Arial"/>
          <w:sz w:val="22"/>
          <w:szCs w:val="22"/>
        </w:rPr>
        <w:t xml:space="preserve"> από την επόμενη της ημέρας διενέργειας του διαγωνισμού. </w:t>
      </w:r>
    </w:p>
    <w:p w14:paraId="324A16D5" w14:textId="77777777" w:rsidR="00032E5F" w:rsidRPr="00E4059A" w:rsidRDefault="00032E5F" w:rsidP="00032E5F">
      <w:pPr>
        <w:suppressAutoHyphens w:val="0"/>
        <w:spacing w:line="360" w:lineRule="auto"/>
        <w:rPr>
          <w:rFonts w:ascii="Arial" w:hAnsi="Arial" w:cs="Arial"/>
          <w:b/>
          <w:bCs/>
          <w:szCs w:val="22"/>
          <w:lang w:val="el-GR" w:eastAsia="el-GR"/>
        </w:rPr>
      </w:pPr>
    </w:p>
    <w:p w14:paraId="5F5AC23E" w14:textId="77777777" w:rsidR="00032E5F" w:rsidRPr="00E4059A" w:rsidRDefault="00032E5F" w:rsidP="00032E5F">
      <w:pPr>
        <w:suppressAutoHyphens w:val="0"/>
        <w:spacing w:line="360" w:lineRule="auto"/>
        <w:jc w:val="center"/>
        <w:rPr>
          <w:rFonts w:ascii="Arial" w:hAnsi="Arial" w:cs="Arial"/>
          <w:b/>
          <w:bCs/>
          <w:szCs w:val="22"/>
          <w:u w:val="single"/>
          <w:lang w:val="el-GR" w:eastAsia="el-GR"/>
        </w:rPr>
      </w:pPr>
      <w:r w:rsidRPr="00E4059A">
        <w:rPr>
          <w:rFonts w:ascii="Arial" w:hAnsi="Arial" w:cs="Arial"/>
          <w:b/>
          <w:bCs/>
          <w:szCs w:val="22"/>
          <w:lang w:val="el-GR" w:eastAsia="el-GR"/>
        </w:rPr>
        <w:t xml:space="preserve"> …………/……./ 202</w:t>
      </w:r>
      <w:r>
        <w:rPr>
          <w:rFonts w:ascii="Arial" w:hAnsi="Arial" w:cs="Arial"/>
          <w:b/>
          <w:bCs/>
          <w:szCs w:val="22"/>
          <w:lang w:val="el-GR" w:eastAsia="el-GR"/>
        </w:rPr>
        <w:t>...</w:t>
      </w:r>
    </w:p>
    <w:p w14:paraId="37DAAEB3" w14:textId="77777777" w:rsidR="00032E5F" w:rsidRPr="00E4059A" w:rsidRDefault="00032E5F" w:rsidP="00032E5F">
      <w:pPr>
        <w:suppressAutoHyphens w:val="0"/>
        <w:spacing w:line="360" w:lineRule="auto"/>
        <w:jc w:val="center"/>
        <w:rPr>
          <w:rFonts w:ascii="Arial" w:hAnsi="Arial" w:cs="Arial"/>
          <w:b/>
          <w:bCs/>
          <w:szCs w:val="22"/>
          <w:lang w:val="el-GR" w:eastAsia="el-GR"/>
        </w:rPr>
      </w:pPr>
      <w:r w:rsidRPr="00E4059A">
        <w:rPr>
          <w:rFonts w:ascii="Arial" w:hAnsi="Arial" w:cs="Arial"/>
          <w:b/>
          <w:bCs/>
          <w:szCs w:val="22"/>
          <w:lang w:val="el-GR" w:eastAsia="el-GR"/>
        </w:rPr>
        <w:t>Ο ΠΡΟΣΦΕΡΩΝ</w:t>
      </w:r>
    </w:p>
    <w:p w14:paraId="5B6CCB43" w14:textId="77777777" w:rsidR="00032E5F" w:rsidRPr="00E4059A" w:rsidRDefault="00032E5F" w:rsidP="00032E5F">
      <w:pPr>
        <w:pStyle w:val="a0"/>
        <w:rPr>
          <w:rFonts w:ascii="Arial" w:hAnsi="Arial" w:cs="Arial"/>
          <w:b/>
          <w:bCs/>
          <w:lang w:val="el-GR" w:eastAsia="el-GR"/>
        </w:rPr>
      </w:pPr>
    </w:p>
    <w:p w14:paraId="77BEB90E" w14:textId="77777777" w:rsidR="00032E5F" w:rsidRPr="00E4059A" w:rsidRDefault="00032E5F" w:rsidP="00032E5F">
      <w:pPr>
        <w:pStyle w:val="a0"/>
        <w:rPr>
          <w:rFonts w:ascii="Arial" w:hAnsi="Arial" w:cs="Arial"/>
          <w:b/>
          <w:bCs/>
          <w:lang w:val="el-GR" w:eastAsia="el-GR"/>
        </w:rPr>
      </w:pPr>
    </w:p>
    <w:p w14:paraId="6ACE479E" w14:textId="77777777" w:rsidR="00032E5F" w:rsidRPr="00E4059A" w:rsidRDefault="00032E5F" w:rsidP="00032E5F">
      <w:pPr>
        <w:suppressAutoHyphens w:val="0"/>
        <w:spacing w:line="360" w:lineRule="auto"/>
        <w:jc w:val="center"/>
        <w:rPr>
          <w:rFonts w:ascii="Arial" w:hAnsi="Arial" w:cs="Arial"/>
          <w:szCs w:val="22"/>
          <w:lang w:val="el-GR" w:eastAsia="el-GR"/>
        </w:rPr>
      </w:pPr>
      <w:r w:rsidRPr="00E4059A">
        <w:rPr>
          <w:rFonts w:ascii="Arial" w:hAnsi="Arial" w:cs="Arial"/>
          <w:szCs w:val="22"/>
          <w:lang w:val="el-GR" w:eastAsia="el-GR"/>
        </w:rPr>
        <w:t>............................................................................</w:t>
      </w:r>
    </w:p>
    <w:p w14:paraId="069E6A38" w14:textId="77777777" w:rsidR="00032E5F" w:rsidRPr="00E4059A" w:rsidRDefault="00032E5F" w:rsidP="00032E5F">
      <w:pPr>
        <w:suppressAutoHyphens w:val="0"/>
        <w:spacing w:line="360" w:lineRule="auto"/>
        <w:jc w:val="center"/>
        <w:rPr>
          <w:rFonts w:ascii="Arial" w:hAnsi="Arial" w:cs="Arial"/>
          <w:i/>
          <w:iCs/>
          <w:szCs w:val="22"/>
          <w:lang w:val="el-GR" w:eastAsia="el-GR"/>
        </w:rPr>
      </w:pPr>
      <w:r w:rsidRPr="00E4059A">
        <w:rPr>
          <w:rFonts w:ascii="Arial" w:hAnsi="Arial" w:cs="Arial"/>
          <w:i/>
          <w:iCs/>
          <w:szCs w:val="22"/>
          <w:lang w:val="el-GR" w:eastAsia="el-GR"/>
        </w:rPr>
        <w:t>(Υπογραφή και Σφραγίδα Προμηθευτή)</w:t>
      </w:r>
    </w:p>
    <w:p w14:paraId="6A265D8D" w14:textId="77777777" w:rsidR="00032E5F" w:rsidRPr="00032E5F" w:rsidRDefault="00032E5F" w:rsidP="00032E5F">
      <w:pPr>
        <w:pStyle w:val="a0"/>
        <w:rPr>
          <w:lang w:val="el-GR"/>
        </w:rPr>
      </w:pPr>
    </w:p>
    <w:sectPr w:rsidR="00032E5F" w:rsidRPr="00032E5F" w:rsidSect="00032E5F">
      <w:pgSz w:w="11906" w:h="16838"/>
      <w:pgMar w:top="568" w:right="1133" w:bottom="567" w:left="709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89CB4" w14:textId="77777777" w:rsidR="00032E5F" w:rsidRDefault="00032E5F" w:rsidP="00032E5F">
      <w:pPr>
        <w:spacing w:after="0"/>
      </w:pPr>
      <w:r>
        <w:separator/>
      </w:r>
    </w:p>
  </w:endnote>
  <w:endnote w:type="continuationSeparator" w:id="0">
    <w:p w14:paraId="3382EFC1" w14:textId="77777777" w:rsidR="00032E5F" w:rsidRDefault="00032E5F" w:rsidP="00032E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055C8" w14:textId="77777777" w:rsidR="00032E5F" w:rsidRDefault="00032E5F" w:rsidP="00032E5F">
      <w:pPr>
        <w:spacing w:after="0"/>
      </w:pPr>
      <w:r>
        <w:separator/>
      </w:r>
    </w:p>
  </w:footnote>
  <w:footnote w:type="continuationSeparator" w:id="0">
    <w:p w14:paraId="08EA0739" w14:textId="77777777" w:rsidR="00032E5F" w:rsidRDefault="00032E5F" w:rsidP="00032E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5F"/>
    <w:rsid w:val="00025321"/>
    <w:rsid w:val="00032E5F"/>
    <w:rsid w:val="00562523"/>
    <w:rsid w:val="0072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284F8"/>
  <w15:chartTrackingRefBased/>
  <w15:docId w15:val="{E0DA3E81-F739-4F81-9808-EFE2312C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32E5F"/>
    <w:pPr>
      <w:suppressAutoHyphens/>
      <w:spacing w:after="120" w:line="240" w:lineRule="auto"/>
      <w:jc w:val="both"/>
    </w:pPr>
    <w:rPr>
      <w:rFonts w:ascii="Calibri" w:eastAsia="SimSun" w:hAnsi="Calibri" w:cs="Calibri"/>
      <w:kern w:val="0"/>
      <w:szCs w:val="24"/>
      <w:lang w:val="en-GB" w:eastAsia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32E5F"/>
    <w:pPr>
      <w:keepNext/>
      <w:keepLines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 w:eastAsia="en-US"/>
      <w14:ligatures w14:val="standardContextual"/>
    </w:rPr>
  </w:style>
  <w:style w:type="paragraph" w:styleId="2">
    <w:name w:val="heading 2"/>
    <w:basedOn w:val="a"/>
    <w:next w:val="a"/>
    <w:link w:val="2Char"/>
    <w:unhideWhenUsed/>
    <w:qFormat/>
    <w:rsid w:val="00032E5F"/>
    <w:pPr>
      <w:keepNext/>
      <w:keepLines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2E5F"/>
    <w:pPr>
      <w:keepNext/>
      <w:keepLines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l-GR"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2E5F"/>
    <w:pPr>
      <w:keepNext/>
      <w:keepLines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el-GR"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2E5F"/>
    <w:pPr>
      <w:keepNext/>
      <w:keepLines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el-GR"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2E5F"/>
    <w:pPr>
      <w:keepNext/>
      <w:keepLines/>
      <w:suppressAutoHyphens w:val="0"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l-GR"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2E5F"/>
    <w:pPr>
      <w:keepNext/>
      <w:keepLines/>
      <w:suppressAutoHyphens w:val="0"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l-GR"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2E5F"/>
    <w:pPr>
      <w:keepNext/>
      <w:keepLines/>
      <w:suppressAutoHyphens w:val="0"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l-GR"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2E5F"/>
    <w:pPr>
      <w:keepNext/>
      <w:keepLines/>
      <w:suppressAutoHyphens w:val="0"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l-GR" w:eastAsia="en-US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032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1"/>
    <w:link w:val="2"/>
    <w:rsid w:val="00032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1"/>
    <w:link w:val="3"/>
    <w:uiPriority w:val="9"/>
    <w:semiHidden/>
    <w:rsid w:val="00032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1"/>
    <w:link w:val="4"/>
    <w:uiPriority w:val="9"/>
    <w:semiHidden/>
    <w:rsid w:val="00032E5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1"/>
    <w:link w:val="5"/>
    <w:uiPriority w:val="9"/>
    <w:semiHidden/>
    <w:rsid w:val="00032E5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1"/>
    <w:link w:val="6"/>
    <w:uiPriority w:val="9"/>
    <w:semiHidden/>
    <w:rsid w:val="00032E5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1"/>
    <w:link w:val="7"/>
    <w:uiPriority w:val="9"/>
    <w:semiHidden/>
    <w:rsid w:val="00032E5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1"/>
    <w:link w:val="8"/>
    <w:uiPriority w:val="9"/>
    <w:semiHidden/>
    <w:rsid w:val="00032E5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1"/>
    <w:link w:val="9"/>
    <w:uiPriority w:val="9"/>
    <w:semiHidden/>
    <w:rsid w:val="00032E5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Char"/>
    <w:uiPriority w:val="10"/>
    <w:qFormat/>
    <w:rsid w:val="00032E5F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n-US"/>
      <w14:ligatures w14:val="standardContextual"/>
    </w:rPr>
  </w:style>
  <w:style w:type="character" w:customStyle="1" w:styleId="Char">
    <w:name w:val="Τίτλος Char"/>
    <w:basedOn w:val="a1"/>
    <w:link w:val="a4"/>
    <w:uiPriority w:val="10"/>
    <w:rsid w:val="00032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032E5F"/>
    <w:pPr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 w:eastAsia="en-US"/>
      <w14:ligatures w14:val="standardContextual"/>
    </w:rPr>
  </w:style>
  <w:style w:type="character" w:customStyle="1" w:styleId="Char0">
    <w:name w:val="Υπότιτλος Char"/>
    <w:basedOn w:val="a1"/>
    <w:link w:val="a5"/>
    <w:uiPriority w:val="11"/>
    <w:rsid w:val="00032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rsid w:val="00032E5F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l-GR" w:eastAsia="en-US"/>
      <w14:ligatures w14:val="standardContextual"/>
    </w:rPr>
  </w:style>
  <w:style w:type="character" w:customStyle="1" w:styleId="Char1">
    <w:name w:val="Απόσπασμα Char"/>
    <w:basedOn w:val="a1"/>
    <w:link w:val="a6"/>
    <w:uiPriority w:val="29"/>
    <w:rsid w:val="00032E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2E5F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val="el-GR" w:eastAsia="en-US"/>
      <w14:ligatures w14:val="standardContextual"/>
    </w:rPr>
  </w:style>
  <w:style w:type="character" w:styleId="a8">
    <w:name w:val="Intense Emphasis"/>
    <w:basedOn w:val="a1"/>
    <w:uiPriority w:val="21"/>
    <w:qFormat/>
    <w:rsid w:val="00032E5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Char2"/>
    <w:uiPriority w:val="30"/>
    <w:qFormat/>
    <w:rsid w:val="00032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val="el-GR" w:eastAsia="en-US"/>
      <w14:ligatures w14:val="standardContextual"/>
    </w:rPr>
  </w:style>
  <w:style w:type="character" w:customStyle="1" w:styleId="Char2">
    <w:name w:val="Έντονο απόσπ. Char"/>
    <w:basedOn w:val="a1"/>
    <w:link w:val="a9"/>
    <w:uiPriority w:val="30"/>
    <w:rsid w:val="00032E5F"/>
    <w:rPr>
      <w:i/>
      <w:iCs/>
      <w:color w:val="0F4761" w:themeColor="accent1" w:themeShade="BF"/>
    </w:rPr>
  </w:style>
  <w:style w:type="character" w:styleId="aa">
    <w:name w:val="Intense Reference"/>
    <w:basedOn w:val="a1"/>
    <w:uiPriority w:val="32"/>
    <w:qFormat/>
    <w:rsid w:val="00032E5F"/>
    <w:rPr>
      <w:b/>
      <w:bCs/>
      <w:smallCaps/>
      <w:color w:val="0F4761" w:themeColor="accent1" w:themeShade="BF"/>
      <w:spacing w:val="5"/>
    </w:rPr>
  </w:style>
  <w:style w:type="character" w:customStyle="1" w:styleId="Char3">
    <w:name w:val="Κείμενο σημείωσης τέλους Char"/>
    <w:link w:val="a0"/>
    <w:uiPriority w:val="99"/>
    <w:qFormat/>
    <w:rsid w:val="00032E5F"/>
    <w:rPr>
      <w:rFonts w:ascii="Calibri" w:hAnsi="Calibri" w:cs="Calibri"/>
      <w:lang w:val="en-GB" w:eastAsia="ar-SA"/>
    </w:rPr>
  </w:style>
  <w:style w:type="paragraph" w:styleId="a0">
    <w:name w:val="endnote text"/>
    <w:basedOn w:val="a"/>
    <w:link w:val="Char3"/>
    <w:qFormat/>
    <w:rsid w:val="00032E5F"/>
    <w:rPr>
      <w:rFonts w:eastAsiaTheme="minorHAnsi"/>
      <w:kern w:val="2"/>
      <w:szCs w:val="22"/>
      <w14:ligatures w14:val="standardContextual"/>
    </w:rPr>
  </w:style>
  <w:style w:type="character" w:customStyle="1" w:styleId="Char10">
    <w:name w:val="Κείμενο σημείωσης τέλους Char1"/>
    <w:basedOn w:val="a1"/>
    <w:uiPriority w:val="99"/>
    <w:semiHidden/>
    <w:rsid w:val="00032E5F"/>
    <w:rPr>
      <w:rFonts w:ascii="Calibri" w:eastAsia="SimSun" w:hAnsi="Calibri" w:cs="Calibri"/>
      <w:kern w:val="0"/>
      <w:sz w:val="20"/>
      <w:szCs w:val="20"/>
      <w:lang w:val="en-GB" w:eastAsia="ar-SA"/>
      <w14:ligatures w14:val="none"/>
    </w:rPr>
  </w:style>
  <w:style w:type="paragraph" w:customStyle="1" w:styleId="ab">
    <w:name w:val="Περιεχόμενα πίνακα"/>
    <w:basedOn w:val="a"/>
    <w:qFormat/>
    <w:rsid w:val="00032E5F"/>
    <w:pPr>
      <w:suppressLineNumbers/>
    </w:pPr>
  </w:style>
  <w:style w:type="paragraph" w:styleId="ac">
    <w:name w:val="header"/>
    <w:basedOn w:val="a"/>
    <w:link w:val="Char4"/>
    <w:uiPriority w:val="99"/>
    <w:unhideWhenUsed/>
    <w:rsid w:val="00032E5F"/>
    <w:pPr>
      <w:tabs>
        <w:tab w:val="center" w:pos="4153"/>
        <w:tab w:val="right" w:pos="8306"/>
      </w:tabs>
      <w:spacing w:after="0"/>
    </w:pPr>
  </w:style>
  <w:style w:type="character" w:customStyle="1" w:styleId="Char4">
    <w:name w:val="Κεφαλίδα Char"/>
    <w:basedOn w:val="a1"/>
    <w:link w:val="ac"/>
    <w:uiPriority w:val="99"/>
    <w:rsid w:val="00032E5F"/>
    <w:rPr>
      <w:rFonts w:ascii="Calibri" w:eastAsia="SimSun" w:hAnsi="Calibri" w:cs="Calibri"/>
      <w:kern w:val="0"/>
      <w:szCs w:val="24"/>
      <w:lang w:val="en-GB" w:eastAsia="ar-SA"/>
      <w14:ligatures w14:val="none"/>
    </w:rPr>
  </w:style>
  <w:style w:type="paragraph" w:styleId="ad">
    <w:name w:val="footer"/>
    <w:basedOn w:val="a"/>
    <w:link w:val="Char5"/>
    <w:uiPriority w:val="99"/>
    <w:unhideWhenUsed/>
    <w:rsid w:val="00032E5F"/>
    <w:pPr>
      <w:tabs>
        <w:tab w:val="center" w:pos="4153"/>
        <w:tab w:val="right" w:pos="8306"/>
      </w:tabs>
      <w:spacing w:after="0"/>
    </w:pPr>
  </w:style>
  <w:style w:type="character" w:customStyle="1" w:styleId="Char5">
    <w:name w:val="Υποσέλιδο Char"/>
    <w:basedOn w:val="a1"/>
    <w:link w:val="ad"/>
    <w:uiPriority w:val="99"/>
    <w:rsid w:val="00032E5F"/>
    <w:rPr>
      <w:rFonts w:ascii="Calibri" w:eastAsia="SimSun" w:hAnsi="Calibri" w:cs="Calibri"/>
      <w:kern w:val="0"/>
      <w:szCs w:val="24"/>
      <w:lang w:val="en-GB" w:eastAsia="ar-SA"/>
      <w14:ligatures w14:val="none"/>
    </w:rPr>
  </w:style>
  <w:style w:type="paragraph" w:customStyle="1" w:styleId="ae">
    <w:name w:val="Στυλ"/>
    <w:uiPriority w:val="99"/>
    <w:qFormat/>
    <w:rsid w:val="00032E5F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772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Παλαιολόγου</dc:creator>
  <cp:keywords/>
  <dc:description/>
  <cp:lastModifiedBy>Βασιλική Παλαιολόγου</cp:lastModifiedBy>
  <cp:revision>1</cp:revision>
  <dcterms:created xsi:type="dcterms:W3CDTF">2024-11-28T12:58:00Z</dcterms:created>
  <dcterms:modified xsi:type="dcterms:W3CDTF">2024-11-28T13:12:00Z</dcterms:modified>
</cp:coreProperties>
</file>