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5C" w:rsidRPr="0002694A" w:rsidRDefault="00E53F5C" w:rsidP="00E53F5C">
      <w:pPr>
        <w:pStyle w:val="1"/>
        <w:ind w:left="0" w:right="384" w:firstLine="0"/>
        <w:rPr>
          <w:rFonts w:ascii="Book Antiqua" w:hAnsi="Book Antiqua" w:cs="Calibri"/>
          <w:sz w:val="22"/>
          <w:szCs w:val="22"/>
        </w:rPr>
      </w:pPr>
      <w:r w:rsidRPr="0002694A">
        <w:rPr>
          <w:rFonts w:ascii="Book Antiqua" w:hAnsi="Book Antiqua" w:cs="Calibri"/>
          <w:sz w:val="22"/>
          <w:szCs w:val="22"/>
        </w:rPr>
        <w:t>ΠΑΡΑΡΤΗΜΑ Γ΄</w:t>
      </w:r>
      <w:r w:rsidRPr="0002694A">
        <w:rPr>
          <w:rFonts w:ascii="Book Antiqua" w:hAnsi="Book Antiqua" w:cs="Calibri"/>
          <w:sz w:val="22"/>
          <w:szCs w:val="22"/>
          <w:u w:val="none" w:color="000000"/>
        </w:rPr>
        <w:t xml:space="preserve"> </w:t>
      </w:r>
    </w:p>
    <w:p w:rsidR="00E53F5C" w:rsidRPr="0002694A" w:rsidRDefault="00E53F5C" w:rsidP="00E53F5C">
      <w:pPr>
        <w:spacing w:after="0"/>
        <w:rPr>
          <w:rFonts w:ascii="Book Antiqua" w:hAnsi="Book Antiqua"/>
        </w:rPr>
      </w:pPr>
    </w:p>
    <w:p w:rsidR="00E53F5C" w:rsidRPr="00CF285C" w:rsidRDefault="00E53F5C" w:rsidP="00E53F5C">
      <w:pPr>
        <w:spacing w:after="0"/>
        <w:rPr>
          <w:rFonts w:ascii="Book Antiqua" w:hAnsi="Book Antiqua"/>
          <w:b/>
          <w:color w:val="00000A"/>
          <w:u w:val="single"/>
        </w:rPr>
      </w:pPr>
      <w:r w:rsidRPr="0002694A">
        <w:rPr>
          <w:rFonts w:ascii="Book Antiqua" w:hAnsi="Book Antiqua"/>
          <w:color w:val="00000A"/>
        </w:rPr>
        <w:t xml:space="preserve">                                                      </w:t>
      </w:r>
      <w:r w:rsidRPr="00CF285C">
        <w:rPr>
          <w:rFonts w:ascii="Book Antiqua" w:hAnsi="Book Antiqua"/>
          <w:b/>
          <w:color w:val="00000A"/>
          <w:u w:val="single"/>
        </w:rPr>
        <w:t xml:space="preserve">ΕΝΤΥΠΟ ΟΙΚΟΝΟΜΙΚΗΣ ΠΡΟΣΦΟΡΑΣ </w:t>
      </w:r>
    </w:p>
    <w:p w:rsidR="00E53F5C" w:rsidRPr="00685191" w:rsidRDefault="00E53F5C" w:rsidP="00E53F5C">
      <w:pPr>
        <w:pStyle w:val="Standard"/>
        <w:suppressAutoHyphens w:val="0"/>
        <w:overflowPunct w:val="0"/>
        <w:spacing w:after="0" w:line="240" w:lineRule="auto"/>
        <w:ind w:firstLine="0"/>
        <w:jc w:val="center"/>
        <w:rPr>
          <w:rFonts w:ascii="Book Antiqua" w:hAnsi="Book Antiqua"/>
          <w:b/>
          <w:bCs/>
          <w:lang w:eastAsia="ar-SA"/>
        </w:rPr>
      </w:pPr>
    </w:p>
    <w:p w:rsidR="00E53F5C" w:rsidRPr="00685191" w:rsidRDefault="00E53F5C" w:rsidP="00E53F5C">
      <w:pPr>
        <w:pStyle w:val="Standard"/>
        <w:suppressAutoHyphens w:val="0"/>
        <w:overflowPunct w:val="0"/>
        <w:spacing w:after="0" w:line="240" w:lineRule="auto"/>
        <w:ind w:firstLine="0"/>
        <w:jc w:val="center"/>
        <w:rPr>
          <w:rFonts w:ascii="Book Antiqua" w:hAnsi="Book Antiqua"/>
          <w:b/>
          <w:bCs/>
          <w:lang w:eastAsia="ar-SA"/>
        </w:rPr>
      </w:pPr>
      <w:r w:rsidRPr="00685191">
        <w:rPr>
          <w:rFonts w:ascii="Book Antiqua" w:hAnsi="Book Antiqua"/>
          <w:b/>
          <w:bCs/>
          <w:lang w:eastAsia="ar-SA"/>
        </w:rPr>
        <w:t xml:space="preserve">Για την Σύμβαση </w:t>
      </w:r>
    </w:p>
    <w:p w:rsidR="00E53F5C" w:rsidRPr="00685191" w:rsidRDefault="00E53F5C" w:rsidP="00E53F5C">
      <w:pPr>
        <w:spacing w:after="4" w:line="248" w:lineRule="auto"/>
        <w:ind w:right="-1"/>
        <w:jc w:val="center"/>
        <w:rPr>
          <w:rFonts w:ascii="Book Antiqua" w:hAnsi="Book Antiqua"/>
          <w:color w:val="00000A"/>
        </w:rPr>
      </w:pPr>
      <w:r w:rsidRPr="00685191">
        <w:rPr>
          <w:rFonts w:ascii="Book Antiqua" w:hAnsi="Book Antiqua"/>
          <w:lang w:eastAsia="en-US"/>
        </w:rPr>
        <w:t>«</w:t>
      </w:r>
      <w:r w:rsidRPr="00685191">
        <w:rPr>
          <w:rFonts w:ascii="Book Antiqua" w:hAnsi="Book Antiqua"/>
          <w:color w:val="00000A"/>
        </w:rPr>
        <w:t>Π</w:t>
      </w:r>
      <w:r w:rsidRPr="00685191">
        <w:rPr>
          <w:rFonts w:ascii="Book Antiqua" w:eastAsia="SimSun" w:hAnsi="Book Antiqua"/>
          <w:kern w:val="1"/>
          <w:lang w:eastAsia="zh-CN" w:bidi="hi-IN"/>
        </w:rPr>
        <w:t xml:space="preserve">αροχή υπηρεσιών </w:t>
      </w:r>
      <w:r w:rsidRPr="00685191">
        <w:rPr>
          <w:rFonts w:ascii="Book Antiqua" w:hAnsi="Book Antiqua" w:cs="Book Antiqua"/>
        </w:rPr>
        <w:t>φύλαξης των κτιριακών εγκαταστάσεων της Π.Ε. Ευβοίας».</w:t>
      </w:r>
    </w:p>
    <w:p w:rsidR="00E53F5C" w:rsidRPr="00847D4E" w:rsidRDefault="00E53F5C" w:rsidP="00E53F5C">
      <w:pPr>
        <w:spacing w:after="0"/>
        <w:rPr>
          <w:rFonts w:ascii="Book Antiqua" w:hAnsi="Book Antiqua"/>
          <w:b/>
          <w:color w:val="00000A"/>
          <w:highlight w:val="yellow"/>
        </w:rPr>
      </w:pPr>
    </w:p>
    <w:p w:rsidR="00E53F5C" w:rsidRPr="00847D4E" w:rsidRDefault="00E53F5C" w:rsidP="00E53F5C">
      <w:pPr>
        <w:spacing w:after="0"/>
        <w:rPr>
          <w:rFonts w:ascii="Book Antiqua" w:hAnsi="Book Antiqua"/>
          <w:highlight w:val="yellow"/>
        </w:rPr>
      </w:pPr>
    </w:p>
    <w:tbl>
      <w:tblPr>
        <w:tblW w:w="10228" w:type="dxa"/>
        <w:tblInd w:w="-290" w:type="dxa"/>
        <w:tblCellMar>
          <w:top w:w="43" w:type="dxa"/>
          <w:left w:w="22" w:type="dxa"/>
          <w:right w:w="8" w:type="dxa"/>
        </w:tblCellMar>
        <w:tblLook w:val="04A0"/>
      </w:tblPr>
      <w:tblGrid>
        <w:gridCol w:w="569"/>
        <w:gridCol w:w="5697"/>
        <w:gridCol w:w="360"/>
        <w:gridCol w:w="2121"/>
        <w:gridCol w:w="1481"/>
      </w:tblGrid>
      <w:tr w:rsidR="00E53F5C" w:rsidRPr="00026AB9" w:rsidTr="001D17E1">
        <w:trPr>
          <w:trHeight w:val="363"/>
        </w:trPr>
        <w:tc>
          <w:tcPr>
            <w:tcW w:w="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jc w:val="both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b/>
                <w:color w:val="00000A"/>
              </w:rPr>
              <w:t xml:space="preserve"> α/α </w:t>
            </w:r>
          </w:p>
        </w:tc>
        <w:tc>
          <w:tcPr>
            <w:tcW w:w="5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b/>
                <w:color w:val="00000A"/>
              </w:rPr>
              <w:t xml:space="preserve">Περιγραφή </w:t>
            </w:r>
          </w:p>
        </w:tc>
        <w:tc>
          <w:tcPr>
            <w:tcW w:w="39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b/>
                <w:color w:val="00000A"/>
              </w:rPr>
              <w:t>Ανάλυση Κόστους</w:t>
            </w: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</w:tc>
      </w:tr>
      <w:tr w:rsidR="00E53F5C" w:rsidRPr="00026AB9" w:rsidTr="001D17E1">
        <w:trPr>
          <w:trHeight w:val="564"/>
        </w:trPr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rPr>
                <w:rFonts w:ascii="Book Antiqua" w:hAnsi="Book Antiqua"/>
              </w:rPr>
            </w:pPr>
          </w:p>
        </w:tc>
        <w:tc>
          <w:tcPr>
            <w:tcW w:w="569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rPr>
                <w:rFonts w:ascii="Book Antiqua" w:hAnsi="Book Antiqua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b/>
                <w:color w:val="00000A"/>
              </w:rPr>
              <w:t xml:space="preserve">    Ποσότητες 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b/>
                <w:color w:val="00000A"/>
              </w:rPr>
              <w:t xml:space="preserve"> Μονάδα   μέτρησης</w:t>
            </w: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</w:tc>
      </w:tr>
      <w:tr w:rsidR="00E53F5C" w:rsidRPr="00026AB9" w:rsidTr="001D17E1">
        <w:trPr>
          <w:trHeight w:val="384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ind w:right="46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b/>
                <w:color w:val="00000A"/>
              </w:rPr>
              <w:t>1</w:t>
            </w:r>
          </w:p>
        </w:tc>
        <w:tc>
          <w:tcPr>
            <w:tcW w:w="5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ind w:right="47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Αριθμός εργαζομένων για κάθε ημέρα </w:t>
            </w:r>
          </w:p>
        </w:tc>
        <w:tc>
          <w:tcPr>
            <w:tcW w:w="2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ind w:right="57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Άτομα/ημέρα </w:t>
            </w:r>
          </w:p>
        </w:tc>
      </w:tr>
      <w:tr w:rsidR="00E53F5C" w:rsidRPr="00026AB9" w:rsidTr="001D17E1">
        <w:trPr>
          <w:trHeight w:val="432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ind w:right="46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color w:val="00000A"/>
              </w:rPr>
              <w:t>2</w:t>
            </w:r>
          </w:p>
        </w:tc>
        <w:tc>
          <w:tcPr>
            <w:tcW w:w="5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Ώρες εργασίας εργαζομένου για κάθε ημέρα </w:t>
            </w:r>
          </w:p>
        </w:tc>
        <w:tc>
          <w:tcPr>
            <w:tcW w:w="2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ind w:right="57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Ώρες/ημέρα </w:t>
            </w:r>
          </w:p>
        </w:tc>
      </w:tr>
      <w:tr w:rsidR="00E53F5C" w:rsidRPr="00026AB9" w:rsidTr="001D17E1">
        <w:trPr>
          <w:trHeight w:val="653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ind w:right="46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color w:val="00000A"/>
              </w:rPr>
              <w:t>3</w:t>
            </w:r>
          </w:p>
        </w:tc>
        <w:tc>
          <w:tcPr>
            <w:tcW w:w="5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Ημέρες εργασίας εργαζομένου για την περίοδο παροχής της υπηρεσίας (12 μήνες) </w:t>
            </w:r>
          </w:p>
        </w:tc>
        <w:tc>
          <w:tcPr>
            <w:tcW w:w="2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ind w:right="57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</w:tc>
      </w:tr>
      <w:tr w:rsidR="00E53F5C" w:rsidRPr="00026AB9" w:rsidTr="001D17E1">
        <w:trPr>
          <w:trHeight w:val="777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ind w:right="46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color w:val="00000A"/>
              </w:rPr>
              <w:t>4</w:t>
            </w:r>
          </w:p>
        </w:tc>
        <w:tc>
          <w:tcPr>
            <w:tcW w:w="5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Προβλεπόμενο ωρομίσθιο εργαζομένου (βάσει της Συλλογικής Σύμβασης Εργασίας, στην οποία υπάγεται) </w:t>
            </w:r>
          </w:p>
        </w:tc>
        <w:tc>
          <w:tcPr>
            <w:tcW w:w="2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ind w:right="57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€/ώρα </w:t>
            </w:r>
          </w:p>
        </w:tc>
      </w:tr>
      <w:tr w:rsidR="00E53F5C" w:rsidRPr="00026AB9" w:rsidTr="001D17E1">
        <w:trPr>
          <w:trHeight w:val="922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ind w:right="46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color w:val="00000A"/>
              </w:rPr>
              <w:t>5</w:t>
            </w:r>
          </w:p>
        </w:tc>
        <w:tc>
          <w:tcPr>
            <w:tcW w:w="5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 w:line="239" w:lineRule="auto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Ύψος του προϋπολογισμένου ποσού που αφορά τις πάσης φύσεως νόμιμες αποδοχές για το σύνολο των </w:t>
            </w:r>
          </w:p>
          <w:p w:rsidR="00E53F5C" w:rsidRPr="00026AB9" w:rsidRDefault="00E53F5C" w:rsidP="001D17E1">
            <w:pPr>
              <w:spacing w:after="0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εργαζομένων την περίοδο παροχής υπηρεσίας (12 μήνες) </w:t>
            </w:r>
          </w:p>
        </w:tc>
        <w:tc>
          <w:tcPr>
            <w:tcW w:w="2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ind w:right="57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 € </w:t>
            </w:r>
          </w:p>
        </w:tc>
      </w:tr>
      <w:tr w:rsidR="00E53F5C" w:rsidRPr="00026AB9" w:rsidTr="001D17E1">
        <w:trPr>
          <w:trHeight w:val="919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ind w:right="46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color w:val="00000A"/>
              </w:rPr>
              <w:t>6</w:t>
            </w:r>
          </w:p>
        </w:tc>
        <w:tc>
          <w:tcPr>
            <w:tcW w:w="5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 w:line="239" w:lineRule="auto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Ύψος ασφαλιστικών εισφορών με βάση τα προϋπολογισθέντα ποσά για το σύνολο των εργαζομένων την περίοδο παροχής υπηρεσίας (12 μήνες) </w:t>
            </w:r>
          </w:p>
        </w:tc>
        <w:tc>
          <w:tcPr>
            <w:tcW w:w="2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ind w:right="57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€ </w:t>
            </w:r>
          </w:p>
        </w:tc>
      </w:tr>
      <w:tr w:rsidR="00E53F5C" w:rsidRPr="00026AB9" w:rsidTr="001D17E1">
        <w:trPr>
          <w:trHeight w:val="413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ind w:right="46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color w:val="00000A"/>
              </w:rPr>
              <w:t>7</w:t>
            </w:r>
          </w:p>
        </w:tc>
        <w:tc>
          <w:tcPr>
            <w:tcW w:w="5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ind w:right="46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Κόστος αναλωσίμων </w:t>
            </w:r>
          </w:p>
        </w:tc>
        <w:tc>
          <w:tcPr>
            <w:tcW w:w="2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ind w:right="57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€ </w:t>
            </w:r>
          </w:p>
        </w:tc>
      </w:tr>
      <w:tr w:rsidR="00E53F5C" w:rsidRPr="00026AB9" w:rsidTr="001D17E1">
        <w:trPr>
          <w:trHeight w:val="384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ind w:right="46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A"/>
              </w:rPr>
              <w:t>8</w:t>
            </w:r>
          </w:p>
        </w:tc>
        <w:tc>
          <w:tcPr>
            <w:tcW w:w="5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ind w:right="47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Εργολαβικό κέρδος </w:t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ind w:right="77"/>
              <w:jc w:val="right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      % 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ind w:right="57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€ </w:t>
            </w:r>
          </w:p>
        </w:tc>
      </w:tr>
      <w:tr w:rsidR="00E53F5C" w:rsidRPr="00026AB9" w:rsidTr="001D17E1">
        <w:trPr>
          <w:trHeight w:val="382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color w:val="00000A"/>
              </w:rPr>
              <w:t>9</w:t>
            </w:r>
          </w:p>
        </w:tc>
        <w:tc>
          <w:tcPr>
            <w:tcW w:w="5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ind w:right="48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Νόμιμες υπέρ Δημοσίου και τρίτων κρατήσεις </w:t>
            </w:r>
          </w:p>
        </w:tc>
        <w:tc>
          <w:tcPr>
            <w:tcW w:w="2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ind w:right="57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€ </w:t>
            </w:r>
          </w:p>
        </w:tc>
      </w:tr>
      <w:tr w:rsidR="00E53F5C" w:rsidRPr="00026AB9" w:rsidTr="001D17E1">
        <w:trPr>
          <w:trHeight w:val="432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b/>
                <w:color w:val="00000A"/>
              </w:rPr>
              <w:t>1</w:t>
            </w:r>
            <w:r>
              <w:rPr>
                <w:rFonts w:ascii="Book Antiqua" w:hAnsi="Book Antiqua"/>
                <w:b/>
                <w:color w:val="00000A"/>
              </w:rPr>
              <w:t>0</w:t>
            </w:r>
          </w:p>
        </w:tc>
        <w:tc>
          <w:tcPr>
            <w:tcW w:w="5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ind w:right="46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Διοικητικό κόστος παροχής υπηρεσιών </w:t>
            </w:r>
          </w:p>
        </w:tc>
        <w:tc>
          <w:tcPr>
            <w:tcW w:w="2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ind w:right="57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€ </w:t>
            </w:r>
          </w:p>
        </w:tc>
      </w:tr>
      <w:tr w:rsidR="00E53F5C" w:rsidRPr="00026AB9" w:rsidTr="001D17E1">
        <w:trPr>
          <w:trHeight w:val="382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color w:val="00000A"/>
              </w:rPr>
              <w:t>11</w:t>
            </w:r>
          </w:p>
        </w:tc>
        <w:tc>
          <w:tcPr>
            <w:tcW w:w="5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ind w:right="51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b/>
                <w:color w:val="00000A"/>
              </w:rPr>
              <w:t>ΣΥΝΟΛΙΚΟ ΚΟΣΤΟΣ ΑΝΕΥ ΦΠΑ (ΑΡΙΘΜΗΤΙΚΩΣ)</w:t>
            </w: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</w:tc>
        <w:tc>
          <w:tcPr>
            <w:tcW w:w="2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ind w:right="57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€ </w:t>
            </w:r>
          </w:p>
        </w:tc>
      </w:tr>
      <w:tr w:rsidR="00E53F5C" w:rsidRPr="00026AB9" w:rsidTr="001D17E1">
        <w:trPr>
          <w:trHeight w:val="859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color w:val="00000A"/>
              </w:rPr>
              <w:t>12</w:t>
            </w:r>
          </w:p>
        </w:tc>
        <w:tc>
          <w:tcPr>
            <w:tcW w:w="5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ind w:right="47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b/>
                <w:color w:val="00000A"/>
              </w:rPr>
              <w:t>ΣΥΝΟΛΙΚΟ ΚΟΣΤΟΣ ΑΝΕΥ ΦΠΑ (ΟΛΟΓΡΑΦΩΣ)</w:t>
            </w: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</w:tc>
        <w:tc>
          <w:tcPr>
            <w:tcW w:w="2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ind w:right="57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b/>
                <w:color w:val="00000A"/>
              </w:rPr>
              <w:t>ΕΥΡΩ</w:t>
            </w: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</w:tc>
      </w:tr>
      <w:tr w:rsidR="00E53F5C" w:rsidRPr="00026AB9" w:rsidTr="001D17E1">
        <w:trPr>
          <w:trHeight w:val="415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b/>
                <w:color w:val="00000A"/>
              </w:rPr>
              <w:t>1</w:t>
            </w:r>
            <w:r>
              <w:rPr>
                <w:rFonts w:ascii="Book Antiqua" w:hAnsi="Book Antiqua"/>
                <w:b/>
                <w:color w:val="00000A"/>
              </w:rPr>
              <w:t>3</w:t>
            </w:r>
          </w:p>
        </w:tc>
        <w:tc>
          <w:tcPr>
            <w:tcW w:w="5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ind w:right="50"/>
              <w:jc w:val="center"/>
              <w:rPr>
                <w:rFonts w:ascii="Book Antiqua" w:hAnsi="Book Antiqua"/>
                <w:b/>
              </w:rPr>
            </w:pPr>
            <w:r w:rsidRPr="00026AB9">
              <w:rPr>
                <w:rFonts w:ascii="Book Antiqua" w:hAnsi="Book Antiqua"/>
                <w:b/>
                <w:color w:val="00000A"/>
              </w:rPr>
              <w:t xml:space="preserve">ΦΠΑ </w:t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jc w:val="both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         % 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ind w:right="57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€ </w:t>
            </w:r>
          </w:p>
        </w:tc>
      </w:tr>
      <w:tr w:rsidR="00E53F5C" w:rsidRPr="00026AB9" w:rsidTr="001D17E1">
        <w:trPr>
          <w:trHeight w:val="422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color w:val="00000A"/>
              </w:rPr>
              <w:t>14</w:t>
            </w:r>
          </w:p>
        </w:tc>
        <w:tc>
          <w:tcPr>
            <w:tcW w:w="5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ind w:right="48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b/>
                <w:color w:val="00000A"/>
              </w:rPr>
              <w:t>ΣΥΝΟΛΙΚΟ ΚΟΣΤΟΣ ΜΕ ΦΠΑ (ΑΡΙΘΜΗΤΙΚΩΣ)</w:t>
            </w:r>
            <w:r w:rsidRPr="00026AB9">
              <w:rPr>
                <w:rFonts w:ascii="Book Antiqua" w:hAnsi="Book Antiqua"/>
                <w:i/>
                <w:color w:val="00000A"/>
              </w:rPr>
              <w:t xml:space="preserve"> </w:t>
            </w:r>
          </w:p>
        </w:tc>
        <w:tc>
          <w:tcPr>
            <w:tcW w:w="2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i/>
                <w:color w:val="00000A"/>
              </w:rPr>
              <w:t xml:space="preserve"> 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ind w:right="57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€ </w:t>
            </w:r>
          </w:p>
        </w:tc>
      </w:tr>
      <w:tr w:rsidR="00E53F5C" w:rsidRPr="00026AB9" w:rsidTr="001D17E1">
        <w:trPr>
          <w:trHeight w:val="778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color w:val="00000A"/>
              </w:rPr>
              <w:t>15</w:t>
            </w:r>
          </w:p>
        </w:tc>
        <w:tc>
          <w:tcPr>
            <w:tcW w:w="5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ind w:right="5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b/>
                <w:color w:val="00000A"/>
              </w:rPr>
              <w:t>ΣΥΝΟΛΙΚΟ ΚΟΣΤΟΣ ΜΕ ΦΠΑ (ΟΛΟΓΡΑΦΩΣ)</w:t>
            </w:r>
            <w:r w:rsidRPr="00026AB9">
              <w:rPr>
                <w:rFonts w:ascii="Book Antiqua" w:hAnsi="Book Antiqua"/>
                <w:i/>
                <w:color w:val="00000A"/>
              </w:rPr>
              <w:t xml:space="preserve"> </w:t>
            </w:r>
          </w:p>
        </w:tc>
        <w:tc>
          <w:tcPr>
            <w:tcW w:w="2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i/>
                <w:color w:val="00000A"/>
              </w:rPr>
              <w:t xml:space="preserve"> 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ind w:right="57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b/>
                <w:color w:val="00000A"/>
              </w:rPr>
              <w:t>ΕΥΡΩ</w:t>
            </w: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</w:tc>
      </w:tr>
      <w:tr w:rsidR="00E53F5C" w:rsidRPr="00026AB9" w:rsidTr="001D17E1">
        <w:trPr>
          <w:trHeight w:val="632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b/>
                <w:color w:val="00000A"/>
              </w:rPr>
              <w:t>1</w:t>
            </w:r>
            <w:r>
              <w:rPr>
                <w:rFonts w:ascii="Book Antiqua" w:hAnsi="Book Antiqua"/>
                <w:b/>
                <w:color w:val="00000A"/>
              </w:rPr>
              <w:t>6</w:t>
            </w:r>
          </w:p>
        </w:tc>
        <w:tc>
          <w:tcPr>
            <w:tcW w:w="5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>Συλλογική Σύμβαση Εργασίας, στην οποία υπάγονται οι εργαζόμενοι</w:t>
            </w:r>
            <w:r w:rsidRPr="00026AB9">
              <w:rPr>
                <w:rFonts w:ascii="Book Antiqua" w:hAnsi="Book Antiqua"/>
                <w:i/>
                <w:color w:val="00000A"/>
              </w:rPr>
              <w:t xml:space="preserve"> </w:t>
            </w:r>
            <w:r>
              <w:rPr>
                <w:rFonts w:ascii="Book Antiqua" w:hAnsi="Book Antiqua"/>
              </w:rPr>
              <w:t>(να επισυναφθεί αντίγραφο)</w:t>
            </w:r>
          </w:p>
        </w:tc>
        <w:tc>
          <w:tcPr>
            <w:tcW w:w="2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i/>
                <w:color w:val="00000A"/>
              </w:rPr>
              <w:t xml:space="preserve"> 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53F5C" w:rsidRPr="00026AB9" w:rsidRDefault="00E53F5C" w:rsidP="001D17E1">
            <w:pPr>
              <w:spacing w:after="0"/>
              <w:ind w:right="57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i/>
                <w:color w:val="00000A"/>
              </w:rPr>
              <w:t>“περιγραφή”</w:t>
            </w:r>
          </w:p>
        </w:tc>
      </w:tr>
    </w:tbl>
    <w:p w:rsidR="00E53F5C" w:rsidRPr="00026AB9" w:rsidRDefault="00E53F5C" w:rsidP="00E53F5C">
      <w:pPr>
        <w:spacing w:after="4" w:line="248" w:lineRule="auto"/>
        <w:ind w:right="667"/>
        <w:jc w:val="both"/>
        <w:rPr>
          <w:rFonts w:ascii="Book Antiqua" w:hAnsi="Book Antiqua"/>
          <w:color w:val="00000A"/>
        </w:rPr>
      </w:pPr>
    </w:p>
    <w:p w:rsidR="00E53F5C" w:rsidRPr="00026AB9" w:rsidRDefault="00E53F5C" w:rsidP="00E53F5C">
      <w:pPr>
        <w:spacing w:after="4" w:line="248" w:lineRule="auto"/>
        <w:ind w:right="667"/>
        <w:jc w:val="both"/>
        <w:rPr>
          <w:rFonts w:ascii="Book Antiqua" w:hAnsi="Book Antiqua"/>
        </w:rPr>
      </w:pPr>
      <w:r w:rsidRPr="00026AB9">
        <w:rPr>
          <w:rFonts w:ascii="Book Antiqua" w:hAnsi="Book Antiqua"/>
          <w:color w:val="00000A"/>
        </w:rPr>
        <w:lastRenderedPageBreak/>
        <w:t xml:space="preserve">Ο Χρόνος Ισχύος της Προσφοράς είναι (αριθμητικώς και ολογράφως) :  …………………………… ημέρες </w:t>
      </w:r>
    </w:p>
    <w:p w:rsidR="00E53F5C" w:rsidRPr="00026AB9" w:rsidRDefault="00E53F5C" w:rsidP="00E53F5C">
      <w:pPr>
        <w:spacing w:after="0"/>
        <w:rPr>
          <w:rFonts w:ascii="Book Antiqua" w:hAnsi="Book Antiqua"/>
        </w:rPr>
      </w:pPr>
      <w:r w:rsidRPr="00026AB9">
        <w:rPr>
          <w:rFonts w:ascii="Book Antiqua" w:hAnsi="Book Antiqua"/>
          <w:color w:val="00000A"/>
        </w:rPr>
        <w:t xml:space="preserve"> </w:t>
      </w:r>
    </w:p>
    <w:p w:rsidR="00E53F5C" w:rsidRPr="00026AB9" w:rsidRDefault="00E53F5C" w:rsidP="00E53F5C">
      <w:pPr>
        <w:pStyle w:val="2"/>
        <w:ind w:left="0" w:right="639" w:firstLine="0"/>
        <w:rPr>
          <w:rFonts w:ascii="Book Antiqua" w:hAnsi="Book Antiqua" w:cs="Calibri"/>
          <w:szCs w:val="22"/>
        </w:rPr>
      </w:pPr>
      <w:r w:rsidRPr="00026AB9">
        <w:rPr>
          <w:rFonts w:ascii="Book Antiqua" w:hAnsi="Book Antiqua" w:cs="Calibri"/>
          <w:szCs w:val="22"/>
        </w:rPr>
        <w:t>Ο Νόμιμος Εκπρόσωπος :</w:t>
      </w:r>
      <w:r w:rsidRPr="00026AB9">
        <w:rPr>
          <w:rFonts w:ascii="Book Antiqua" w:hAnsi="Book Antiqua" w:cs="Calibri"/>
          <w:b w:val="0"/>
          <w:szCs w:val="22"/>
        </w:rPr>
        <w:t xml:space="preserve"> ……………………………… </w:t>
      </w:r>
    </w:p>
    <w:p w:rsidR="00E53F5C" w:rsidRPr="00026AB9" w:rsidRDefault="00E53F5C" w:rsidP="00E53F5C">
      <w:pPr>
        <w:spacing w:after="0"/>
        <w:rPr>
          <w:rFonts w:ascii="Book Antiqua" w:hAnsi="Book Antiqua"/>
        </w:rPr>
      </w:pPr>
      <w:r w:rsidRPr="00026AB9">
        <w:rPr>
          <w:rFonts w:ascii="Book Antiqua" w:hAnsi="Book Antiqua"/>
          <w:b/>
          <w:color w:val="00000A"/>
        </w:rPr>
        <w:t xml:space="preserve"> </w:t>
      </w:r>
    </w:p>
    <w:p w:rsidR="00E53F5C" w:rsidRPr="00026AB9" w:rsidRDefault="00E53F5C" w:rsidP="00E53F5C">
      <w:pPr>
        <w:spacing w:after="5" w:line="249" w:lineRule="auto"/>
        <w:ind w:right="639"/>
        <w:rPr>
          <w:rFonts w:ascii="Book Antiqua" w:hAnsi="Book Antiqua"/>
        </w:rPr>
      </w:pPr>
      <w:r w:rsidRPr="00026AB9">
        <w:rPr>
          <w:rFonts w:ascii="Book Antiqua" w:hAnsi="Book Antiqua"/>
          <w:b/>
          <w:color w:val="00000A"/>
        </w:rPr>
        <w:t xml:space="preserve">Ημερομηνία                       : </w:t>
      </w:r>
      <w:r w:rsidRPr="00026AB9">
        <w:rPr>
          <w:rFonts w:ascii="Book Antiqua" w:hAnsi="Book Antiqua"/>
          <w:color w:val="00000A"/>
        </w:rPr>
        <w:t xml:space="preserve">………….…………………. </w:t>
      </w:r>
    </w:p>
    <w:p w:rsidR="00E53F5C" w:rsidRPr="00026AB9" w:rsidRDefault="00E53F5C" w:rsidP="00E53F5C">
      <w:pPr>
        <w:spacing w:after="0"/>
        <w:ind w:right="639"/>
        <w:rPr>
          <w:rFonts w:ascii="Book Antiqua" w:hAnsi="Book Antiqua"/>
        </w:rPr>
      </w:pPr>
      <w:r w:rsidRPr="00026AB9">
        <w:rPr>
          <w:rFonts w:ascii="Book Antiqua" w:hAnsi="Book Antiqua"/>
          <w:b/>
          <w:color w:val="00000A"/>
        </w:rPr>
        <w:t xml:space="preserve"> </w:t>
      </w:r>
    </w:p>
    <w:p w:rsidR="00E53F5C" w:rsidRPr="00026AB9" w:rsidRDefault="00E53F5C" w:rsidP="00E53F5C">
      <w:pPr>
        <w:spacing w:after="0"/>
        <w:ind w:right="639"/>
        <w:rPr>
          <w:rFonts w:ascii="Book Antiqua" w:hAnsi="Book Antiqua"/>
        </w:rPr>
      </w:pPr>
      <w:r w:rsidRPr="00026AB9">
        <w:rPr>
          <w:rFonts w:ascii="Book Antiqua" w:hAnsi="Book Antiqua"/>
          <w:b/>
          <w:color w:val="00000A"/>
        </w:rPr>
        <w:t xml:space="preserve"> </w:t>
      </w:r>
    </w:p>
    <w:p w:rsidR="00E53F5C" w:rsidRPr="00026AB9" w:rsidRDefault="00E53F5C" w:rsidP="00E53F5C">
      <w:pPr>
        <w:spacing w:after="0"/>
        <w:ind w:right="639"/>
        <w:rPr>
          <w:rFonts w:ascii="Book Antiqua" w:hAnsi="Book Antiqua"/>
          <w:u w:val="single" w:color="00000A"/>
        </w:rPr>
      </w:pPr>
      <w:r w:rsidRPr="00026AB9">
        <w:rPr>
          <w:rFonts w:ascii="Book Antiqua" w:hAnsi="Book Antiqua"/>
          <w:b/>
          <w:color w:val="00000A"/>
        </w:rPr>
        <w:t xml:space="preserve"> </w:t>
      </w:r>
    </w:p>
    <w:p w:rsidR="00E53F5C" w:rsidRPr="00026AB9" w:rsidRDefault="00E53F5C" w:rsidP="00E53F5C">
      <w:pPr>
        <w:pStyle w:val="2"/>
        <w:ind w:left="0" w:right="639" w:firstLine="0"/>
        <w:rPr>
          <w:rFonts w:ascii="Book Antiqua" w:hAnsi="Book Antiqua" w:cs="Calibri"/>
          <w:szCs w:val="22"/>
          <w:u w:val="single" w:color="00000A"/>
        </w:rPr>
      </w:pPr>
    </w:p>
    <w:tbl>
      <w:tblPr>
        <w:tblpPr w:vertAnchor="text" w:horzAnchor="page" w:tblpX="6973" w:tblpY="1"/>
        <w:tblOverlap w:val="never"/>
        <w:tblW w:w="35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48" w:type="dxa"/>
          <w:right w:w="115" w:type="dxa"/>
        </w:tblCellMar>
        <w:tblLook w:val="04A0"/>
      </w:tblPr>
      <w:tblGrid>
        <w:gridCol w:w="3579"/>
      </w:tblGrid>
      <w:tr w:rsidR="00E53F5C" w:rsidRPr="00026AB9" w:rsidTr="001D17E1">
        <w:trPr>
          <w:trHeight w:val="1063"/>
        </w:trPr>
        <w:tc>
          <w:tcPr>
            <w:tcW w:w="3579" w:type="dxa"/>
            <w:shd w:val="clear" w:color="auto" w:fill="auto"/>
          </w:tcPr>
          <w:p w:rsidR="00E53F5C" w:rsidRPr="00026AB9" w:rsidRDefault="00E53F5C" w:rsidP="001D17E1">
            <w:pPr>
              <w:spacing w:after="0"/>
              <w:rPr>
                <w:rFonts w:ascii="Book Antiqua" w:hAnsi="Book Antiqua"/>
              </w:rPr>
            </w:pPr>
          </w:p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 </w:t>
            </w:r>
          </w:p>
          <w:p w:rsidR="00E53F5C" w:rsidRPr="00026AB9" w:rsidRDefault="00E53F5C" w:rsidP="001D17E1">
            <w:pPr>
              <w:spacing w:after="0"/>
              <w:jc w:val="center"/>
              <w:rPr>
                <w:rFonts w:ascii="Book Antiqua" w:hAnsi="Book Antiqua"/>
              </w:rPr>
            </w:pPr>
            <w:r w:rsidRPr="00026AB9">
              <w:rPr>
                <w:rFonts w:ascii="Book Antiqua" w:hAnsi="Book Antiqua"/>
                <w:color w:val="00000A"/>
              </w:rPr>
              <w:t xml:space="preserve">(Υπογραφή – Σφραγίδα) </w:t>
            </w:r>
          </w:p>
        </w:tc>
      </w:tr>
    </w:tbl>
    <w:p w:rsidR="00E53F5C" w:rsidRPr="00847D4E" w:rsidRDefault="00E53F5C" w:rsidP="00E53F5C">
      <w:pPr>
        <w:pStyle w:val="2"/>
        <w:ind w:left="0" w:right="639" w:firstLine="0"/>
        <w:rPr>
          <w:rFonts w:ascii="Book Antiqua" w:hAnsi="Book Antiqua" w:cs="Calibri"/>
          <w:szCs w:val="22"/>
          <w:highlight w:val="yellow"/>
          <w:u w:val="single" w:color="00000A"/>
        </w:rPr>
      </w:pPr>
    </w:p>
    <w:p w:rsidR="00E53F5C" w:rsidRPr="00847D4E" w:rsidRDefault="00E53F5C" w:rsidP="00E53F5C">
      <w:pPr>
        <w:pStyle w:val="2"/>
        <w:ind w:left="0" w:right="639" w:firstLine="0"/>
        <w:rPr>
          <w:rFonts w:ascii="Book Antiqua" w:hAnsi="Book Antiqua" w:cs="Calibri"/>
          <w:szCs w:val="22"/>
          <w:highlight w:val="yellow"/>
          <w:u w:val="single" w:color="00000A"/>
        </w:rPr>
      </w:pPr>
    </w:p>
    <w:p w:rsidR="00E53F5C" w:rsidRPr="00847D4E" w:rsidRDefault="00E53F5C" w:rsidP="00E53F5C">
      <w:pPr>
        <w:pStyle w:val="2"/>
        <w:ind w:left="0" w:right="639" w:firstLine="0"/>
        <w:rPr>
          <w:rFonts w:ascii="Book Antiqua" w:hAnsi="Book Antiqua" w:cs="Calibri"/>
          <w:szCs w:val="22"/>
          <w:highlight w:val="yellow"/>
          <w:u w:val="single" w:color="00000A"/>
        </w:rPr>
      </w:pPr>
    </w:p>
    <w:p w:rsidR="00E53F5C" w:rsidRPr="00847D4E" w:rsidRDefault="00E53F5C" w:rsidP="00E53F5C">
      <w:pPr>
        <w:rPr>
          <w:highlight w:val="yellow"/>
        </w:rPr>
      </w:pPr>
    </w:p>
    <w:p w:rsidR="00E53F5C" w:rsidRPr="00847D4E" w:rsidRDefault="00E53F5C" w:rsidP="00E53F5C">
      <w:pPr>
        <w:rPr>
          <w:highlight w:val="yellow"/>
        </w:rPr>
      </w:pPr>
    </w:p>
    <w:p w:rsidR="00E53F5C" w:rsidRPr="00847D4E" w:rsidRDefault="00E53F5C" w:rsidP="00E53F5C">
      <w:pPr>
        <w:rPr>
          <w:highlight w:val="yellow"/>
        </w:rPr>
      </w:pPr>
    </w:p>
    <w:p w:rsidR="00E53F5C" w:rsidRPr="00847D4E" w:rsidRDefault="00E53F5C" w:rsidP="00E53F5C">
      <w:pPr>
        <w:rPr>
          <w:highlight w:val="yellow"/>
        </w:rPr>
      </w:pPr>
    </w:p>
    <w:p w:rsidR="00E53F5C" w:rsidRPr="00847D4E" w:rsidRDefault="00E53F5C" w:rsidP="00E53F5C">
      <w:pPr>
        <w:rPr>
          <w:highlight w:val="yellow"/>
        </w:rPr>
      </w:pPr>
    </w:p>
    <w:p w:rsidR="00E53F5C" w:rsidRDefault="00E53F5C" w:rsidP="00E53F5C">
      <w:pPr>
        <w:rPr>
          <w:highlight w:val="yellow"/>
        </w:rPr>
      </w:pPr>
    </w:p>
    <w:p w:rsidR="00E53F5C" w:rsidRDefault="00E53F5C" w:rsidP="00E53F5C">
      <w:pPr>
        <w:rPr>
          <w:highlight w:val="yellow"/>
        </w:rPr>
      </w:pPr>
    </w:p>
    <w:p w:rsidR="00E53F5C" w:rsidRDefault="00E53F5C" w:rsidP="00E53F5C">
      <w:pPr>
        <w:rPr>
          <w:highlight w:val="yellow"/>
        </w:rPr>
      </w:pPr>
    </w:p>
    <w:p w:rsidR="00E53F5C" w:rsidRDefault="00E53F5C" w:rsidP="00E53F5C">
      <w:pPr>
        <w:rPr>
          <w:highlight w:val="yellow"/>
        </w:rPr>
      </w:pPr>
    </w:p>
    <w:p w:rsidR="00E53F5C" w:rsidRDefault="00E53F5C" w:rsidP="00E53F5C">
      <w:pPr>
        <w:rPr>
          <w:highlight w:val="yellow"/>
        </w:rPr>
      </w:pPr>
    </w:p>
    <w:p w:rsidR="00E53F5C" w:rsidRDefault="00E53F5C" w:rsidP="00E53F5C">
      <w:pPr>
        <w:rPr>
          <w:highlight w:val="yellow"/>
        </w:rPr>
      </w:pPr>
    </w:p>
    <w:p w:rsidR="00E53F5C" w:rsidRDefault="00E53F5C" w:rsidP="00E53F5C">
      <w:pPr>
        <w:rPr>
          <w:highlight w:val="yellow"/>
        </w:rPr>
      </w:pPr>
    </w:p>
    <w:p w:rsidR="005422F1" w:rsidRDefault="005422F1"/>
    <w:sectPr w:rsidR="005422F1" w:rsidSect="00E53F5C"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F5C"/>
    <w:rsid w:val="005422F1"/>
    <w:rsid w:val="00A81CA3"/>
    <w:rsid w:val="00E53F5C"/>
    <w:rsid w:val="00F7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5C"/>
    <w:pPr>
      <w:spacing w:after="160" w:line="259" w:lineRule="auto"/>
    </w:pPr>
    <w:rPr>
      <w:rFonts w:ascii="Calibri" w:eastAsia="Calibri" w:hAnsi="Calibri" w:cs="Calibri"/>
      <w:color w:val="000000"/>
      <w:lang w:eastAsia="el-GR"/>
    </w:rPr>
  </w:style>
  <w:style w:type="paragraph" w:styleId="1">
    <w:name w:val="heading 1"/>
    <w:next w:val="a"/>
    <w:link w:val="1Char"/>
    <w:qFormat/>
    <w:rsid w:val="00E53F5C"/>
    <w:pPr>
      <w:keepNext/>
      <w:keepLines/>
      <w:spacing w:after="0" w:line="259" w:lineRule="auto"/>
      <w:ind w:left="10" w:right="387" w:hanging="10"/>
      <w:jc w:val="center"/>
      <w:outlineLvl w:val="0"/>
    </w:pPr>
    <w:rPr>
      <w:rFonts w:ascii="Calibri" w:eastAsia="Calibri" w:hAnsi="Calibri" w:cs="Times New Roman"/>
      <w:b/>
      <w:color w:val="00000A"/>
      <w:sz w:val="28"/>
      <w:szCs w:val="20"/>
      <w:u w:val="single" w:color="00000A"/>
      <w:lang w:eastAsia="el-GR"/>
    </w:rPr>
  </w:style>
  <w:style w:type="paragraph" w:styleId="2">
    <w:name w:val="heading 2"/>
    <w:next w:val="a"/>
    <w:link w:val="2Char"/>
    <w:qFormat/>
    <w:rsid w:val="00E53F5C"/>
    <w:pPr>
      <w:keepNext/>
      <w:keepLines/>
      <w:spacing w:after="5" w:line="249" w:lineRule="auto"/>
      <w:ind w:left="294" w:hanging="10"/>
      <w:outlineLvl w:val="1"/>
    </w:pPr>
    <w:rPr>
      <w:rFonts w:ascii="Calibri" w:eastAsia="Calibri" w:hAnsi="Calibri" w:cs="Times New Roman"/>
      <w:b/>
      <w:color w:val="00000A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53F5C"/>
    <w:rPr>
      <w:rFonts w:ascii="Calibri" w:eastAsia="Calibri" w:hAnsi="Calibri" w:cs="Times New Roman"/>
      <w:b/>
      <w:color w:val="00000A"/>
      <w:sz w:val="28"/>
      <w:szCs w:val="20"/>
      <w:u w:val="single" w:color="00000A"/>
      <w:lang w:eastAsia="el-GR"/>
    </w:rPr>
  </w:style>
  <w:style w:type="character" w:customStyle="1" w:styleId="2Char">
    <w:name w:val="Επικεφαλίδα 2 Char"/>
    <w:basedOn w:val="a0"/>
    <w:link w:val="2"/>
    <w:rsid w:val="00E53F5C"/>
    <w:rPr>
      <w:rFonts w:ascii="Calibri" w:eastAsia="Calibri" w:hAnsi="Calibri" w:cs="Times New Roman"/>
      <w:b/>
      <w:color w:val="00000A"/>
      <w:szCs w:val="20"/>
      <w:lang w:eastAsia="el-GR"/>
    </w:rPr>
  </w:style>
  <w:style w:type="paragraph" w:customStyle="1" w:styleId="Standard">
    <w:name w:val="Standard"/>
    <w:rsid w:val="00E53F5C"/>
    <w:pPr>
      <w:suppressAutoHyphens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papakyriakou.k</dc:creator>
  <cp:keywords/>
  <dc:description/>
  <cp:lastModifiedBy>papakyriakou.k</cp:lastModifiedBy>
  <cp:revision>1</cp:revision>
  <dcterms:created xsi:type="dcterms:W3CDTF">2021-06-25T06:50:00Z</dcterms:created>
  <dcterms:modified xsi:type="dcterms:W3CDTF">2021-06-25T06:51:00Z</dcterms:modified>
</cp:coreProperties>
</file>