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leftChars="0" w:right="0" w:rightChars="0" w:firstLine="0" w:firstLineChars="0"/>
        <w:jc w:val="center"/>
        <w:rPr>
          <w:rFonts w:hint="default" w:ascii="Arial" w:hAnsi="Arial" w:cs="Arial"/>
          <w:b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sz w:val="22"/>
          <w:szCs w:val="22"/>
          <w:lang w:val="el-GR" w:eastAsia="el-GR"/>
        </w:rPr>
        <w:t xml:space="preserve">ΕΝΤΥΠΟ ΟΙΚΟΝΟΜΙΚΗΣ ΠΡΟΣΦΟΡΑΣ </w:t>
      </w:r>
    </w:p>
    <w:tbl>
      <w:tblPr>
        <w:tblStyle w:val="5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2"/>
        <w:gridCol w:w="236"/>
        <w:gridCol w:w="6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ΕΠΩΝΥΜΙΑ</w:t>
            </w:r>
          </w:p>
        </w:tc>
        <w:tc>
          <w:tcPr>
            <w:tcW w:w="236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632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36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Δ.Ο.Υ.</w:t>
            </w:r>
          </w:p>
        </w:tc>
        <w:tc>
          <w:tcPr>
            <w:tcW w:w="236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Δ/ΝΣΗ - Τ.Κ.</w:t>
            </w:r>
          </w:p>
        </w:tc>
        <w:tc>
          <w:tcPr>
            <w:tcW w:w="236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2632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ΤΗΛΕΦΩΝΟ - ΦΑΞ</w:t>
            </w:r>
          </w:p>
        </w:tc>
        <w:tc>
          <w:tcPr>
            <w:tcW w:w="236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6621" w:type="dxa"/>
          </w:tcPr>
          <w:p>
            <w:pPr>
              <w:keepLines w:val="0"/>
              <w:suppressAutoHyphens w:val="0"/>
              <w:kinsoku/>
              <w:wordWrap/>
              <w:topLinePunct w:val="0"/>
              <w:bidi w:val="0"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Arial" w:hAnsi="Arial" w:cs="Arial"/>
                <w:b/>
                <w:sz w:val="22"/>
                <w:szCs w:val="22"/>
                <w:u w:val="single"/>
                <w:lang w:eastAsia="el-GR"/>
              </w:rPr>
            </w:pPr>
          </w:p>
        </w:tc>
      </w:tr>
    </w:tbl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leftChars="0" w:right="0" w:rightChars="0" w:firstLine="0" w:firstLineChars="0"/>
        <w:rPr>
          <w:rFonts w:hint="default" w:ascii="Arial" w:hAnsi="Arial" w:cs="Arial"/>
          <w:b/>
          <w:sz w:val="22"/>
          <w:szCs w:val="22"/>
          <w:u w:val="single"/>
          <w:lang w:val="el-GR" w:eastAsia="el-G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b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 w:eastAsia="el-GR"/>
        </w:rPr>
        <w:t xml:space="preserve">Η παρούσα προσφορά αφορά τον διαγωνισμό της Περιφέρειας Στερεάς Ελλάδας, Π.Ε. Φθιώτιδας </w:t>
      </w:r>
      <w:r>
        <w:rPr>
          <w:rFonts w:hint="default" w:ascii="Arial" w:hAnsi="Arial" w:cs="Arial"/>
          <w:sz w:val="22"/>
          <w:szCs w:val="22"/>
          <w:highlight w:val="none"/>
          <w:lang w:val="el-GR" w:eastAsia="el-GR"/>
        </w:rPr>
        <w:t>(Αριθ. Διακήρυξης:…………</w:t>
      </w:r>
      <w:r>
        <w:rPr>
          <w:rFonts w:hint="default" w:ascii="Arial" w:hAnsi="Arial" w:cs="Arial"/>
          <w:sz w:val="22"/>
          <w:szCs w:val="22"/>
          <w:highlight w:val="none"/>
          <w:lang w:val="en-US" w:eastAsia="el-GR"/>
        </w:rPr>
        <w:t>..................</w:t>
      </w:r>
      <w:bookmarkStart w:id="0" w:name="_GoBack"/>
      <w:bookmarkEnd w:id="0"/>
      <w:r>
        <w:rPr>
          <w:rFonts w:hint="default" w:ascii="Arial" w:hAnsi="Arial" w:cs="Arial"/>
          <w:sz w:val="22"/>
          <w:szCs w:val="22"/>
          <w:highlight w:val="none"/>
          <w:lang w:val="el-GR" w:eastAsia="el-GR"/>
        </w:rPr>
        <w:t>) με τίτλο:</w:t>
      </w:r>
      <w:r>
        <w:rPr>
          <w:rFonts w:hint="default" w:ascii="Arial" w:hAnsi="Arial" w:cs="Arial"/>
          <w:sz w:val="22"/>
          <w:szCs w:val="22"/>
          <w:highlight w:val="none"/>
          <w:lang w:val="en-US" w:eastAsia="el-GR"/>
        </w:rPr>
        <w:t xml:space="preserve"> </w:t>
      </w:r>
      <w:r>
        <w:rPr>
          <w:rFonts w:hint="default" w:ascii="Arial" w:hAnsi="Arial" w:cs="Arial"/>
          <w:b/>
          <w:sz w:val="24"/>
          <w:szCs w:val="24"/>
        </w:rPr>
        <w:t>«</w:t>
      </w:r>
      <w:r>
        <w:rPr>
          <w:rFonts w:hint="default" w:ascii="Arial" w:hAnsi="Arial" w:cs="Arial"/>
          <w:b/>
          <w:bCs/>
          <w:color w:val="auto"/>
          <w:sz w:val="24"/>
          <w:szCs w:val="24"/>
          <w:lang w:val="el-GR"/>
        </w:rPr>
        <w:t>Π</w:t>
      </w:r>
      <w:r>
        <w:rPr>
          <w:rFonts w:hint="default" w:ascii="Arial" w:hAnsi="Arial" w:cs="Arial"/>
          <w:b/>
          <w:sz w:val="24"/>
          <w:szCs w:val="24"/>
        </w:rPr>
        <w:t xml:space="preserve">ρομήθεια και εγκατάσταση εξοπλισμού </w:t>
      </w:r>
      <w:r>
        <w:rPr>
          <w:rFonts w:hint="default" w:ascii="Arial" w:hAnsi="Arial" w:cs="Arial"/>
          <w:b/>
          <w:sz w:val="24"/>
          <w:szCs w:val="24"/>
          <w:lang w:eastAsia="ar-SA"/>
        </w:rPr>
        <w:t>αναλυτικών οργάνων</w:t>
      </w:r>
      <w:r>
        <w:rPr>
          <w:rFonts w:hint="default" w:ascii="Arial" w:hAnsi="Arial" w:cs="Arial"/>
          <w:b/>
          <w:sz w:val="24"/>
          <w:szCs w:val="24"/>
        </w:rPr>
        <w:t xml:space="preserve"> στα πλαίσια υλοποίησης του έργου με τίτλο «OPEn-air laboRAtories for Nature baseD solUtions to Manage environmental risks»</w:t>
      </w:r>
      <w:r>
        <w:rPr>
          <w:rFonts w:hint="default" w:ascii="Arial" w:hAnsi="Arial" w:cs="Arial"/>
          <w:b/>
          <w:sz w:val="24"/>
          <w:szCs w:val="24"/>
          <w:lang w:val="el-GR"/>
        </w:rPr>
        <w:t>,</w:t>
      </w:r>
    </w:p>
    <w:p>
      <w:pPr>
        <w:keepNext w:val="0"/>
        <w:keepLines w:val="0"/>
        <w:pageBreakBefore w:val="0"/>
        <w:widowControl/>
        <w:tabs>
          <w:tab w:val="left" w:pos="4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Arial" w:hAnsi="Arial" w:cs="Arial"/>
          <w:sz w:val="22"/>
          <w:szCs w:val="22"/>
          <w:lang w:val="el-GR"/>
        </w:rPr>
      </w:pPr>
      <w:r>
        <w:rPr>
          <w:rFonts w:hint="default" w:ascii="Arial" w:hAnsi="Arial" w:cs="Arial"/>
          <w:sz w:val="22"/>
          <w:szCs w:val="22"/>
          <w:lang w:val="el-GR"/>
        </w:rPr>
        <w:t>Αφού έλαβα γνώση της διακήρυξης του διαγωνισμού και των λοιπών στοιχείων του, καθώς και των συνθηκών εκτέλεσης, υποβάλλω την παρούσα προσφορά μου ως ακολούθως:</w:t>
      </w:r>
    </w:p>
    <w:tbl>
      <w:tblPr>
        <w:tblStyle w:val="5"/>
        <w:tblpPr w:leftFromText="180" w:rightFromText="180" w:vertAnchor="text" w:horzAnchor="page" w:tblpX="1394" w:tblpY="410"/>
        <w:tblOverlap w:val="never"/>
        <w:tblW w:w="99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3813"/>
        <w:gridCol w:w="1413"/>
        <w:gridCol w:w="1265"/>
        <w:gridCol w:w="1411"/>
        <w:gridCol w:w="1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ΠΡΟΫΠΟΛΟΓΙΣΜΟΣ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Περιγραφή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Ποσότητα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Τιμή μονάδας σε €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Συνολική Αξία σε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>ΤΜΗΜΑ 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Σταθμός μέτρησης παροχής νερού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Σταθμός μέτρησης παροχής νερού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μέτρησης παροχής,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καταγραφική μονάδα,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διαδικτυακό λογισμικό,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σύστημα τροφοδοσίας,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ερμάριο προστασίας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Ψηφιακός ηλεκτρομαγνητικός μετρητής ροής νερού (μυλίσκος)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Ψηφιακός ηλεκτρομαγνητικός μετρητής ροής νερού (μυλίσκος)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Αυτόνομα όργανα παρακολούθησης στάθμης, θερμοκρασίας, αγωγιμότητας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(ψηφιακοί σταθμηγράφοι)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Όργανο μόνιμης παρακολούθησης στάθμης, θερμοκρασίας, αγωγιμότητας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Όργανο μόνιμης παρακολούθησης στάθμης, θερμοκρασίας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Όργανο μέτρησης πίεσης για βαρομετρική αντιστάθμιση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Συσκευή μεταφοράς και προσωρινής αποθήκευσης δεδομένων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Συσκευή προγραμματισμού οργάνου και μεταφοράς των δεδομένων σε υπολογιστή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Συρματόσχοινο κατάλληλο για ανακρέμαση του εξοπλισμού, 50 μέτρων, διαμέτρου 0,8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mm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9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Λογισμικό του </w:t>
            </w:r>
            <w:r>
              <w:rPr>
                <w:rFonts w:hint="default" w:ascii="Arial" w:hAnsi="Arial" w:cs="Arial"/>
                <w:b w:val="0"/>
                <w:bCs/>
                <w:i w:val="0"/>
                <w:iCs/>
                <w:sz w:val="22"/>
                <w:szCs w:val="22"/>
              </w:rPr>
              <w:t>μετρητή ροής νερού</w:t>
            </w:r>
            <w:r>
              <w:rPr>
                <w:rFonts w:hint="default" w:ascii="Arial" w:hAnsi="Arial" w:cs="Arial"/>
                <w:b w:val="0"/>
                <w:bCs/>
                <w:i w:val="0"/>
                <w:iCs/>
                <w:sz w:val="22"/>
                <w:szCs w:val="22"/>
                <w:lang w:val="el-GR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για χρήση από τη  Περιφέρεια διάρκειας 10 ετών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lang w:val="el-GR"/>
              </w:rPr>
              <w:t>1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  <w:lang w:val="el-GR"/>
              </w:rPr>
              <w:t>ΤΜΗΜΑ 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9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>Αυτόματοι μετεωρολογικοί σταθμοί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1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Αυτόματος μετεωρολογικός σταθμός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default" w:ascii="Arial" w:hAnsi="Arial" w:cs="Arial"/>
                <w:i/>
                <w:sz w:val="22"/>
                <w:szCs w:val="22"/>
              </w:rPr>
              <w:t>ψηφιακός συλλέκτης δεδομένων,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βαρομετρικής πίεσης ατμοσφαιρικού αέρα,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μέτρησης θερμοκρασίας και σχετικής υγρασίας ατμοσφαιρικού αέρα,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θερμοκρασίας εδάφους για βάθος 5 εκ.,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θερμοκρασίας εδάφους για βάθος 20 εκ.,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ταχύτητας ανέμου,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διεύθυνσης ανέμου,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βροχόπτωσης,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i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αισθητήρας καταγραφής καθαρής ακτινοβολίας,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i/>
                <w:sz w:val="22"/>
                <w:szCs w:val="22"/>
              </w:rPr>
              <w:t>ιστός για την τοποθέτηση στο πεδίο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>2</w:t>
            </w:r>
          </w:p>
        </w:tc>
        <w:tc>
          <w:tcPr>
            <w:tcW w:w="3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Λογισμικό του σταθμού βάσης των μετεωρολογικών σταθμών</w:t>
            </w:r>
            <w:r>
              <w:rPr>
                <w:rFonts w:hint="default" w:ascii="Arial" w:hAnsi="Arial" w:cs="Arial"/>
                <w:sz w:val="22"/>
                <w:szCs w:val="22"/>
                <w:lang w:val="el-GR"/>
              </w:rPr>
              <w:t xml:space="preserve"> για χρήση από τη  Περιφέρεια διάρκειας 10 ετών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Τεμάχια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Cs/>
                <w:sz w:val="22"/>
                <w:szCs w:val="22"/>
                <w:lang w:val="el-GR"/>
              </w:rPr>
            </w:pPr>
            <w:r>
              <w:rPr>
                <w:rFonts w:hint="default" w:ascii="Arial" w:hAnsi="Arial" w:cs="Arial"/>
                <w:bCs/>
                <w:sz w:val="22"/>
                <w:szCs w:val="22"/>
                <w:lang w:val="el-GR"/>
              </w:rPr>
              <w:t>6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>Μερικό Σύνολο: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sz w:val="22"/>
                <w:szCs w:val="22"/>
              </w:rPr>
              <w:t>ΦΠΑ 24%: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9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right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ab/>
            </w:r>
            <w:r>
              <w:rPr>
                <w:rFonts w:hint="default" w:ascii="Arial" w:hAnsi="Arial" w:cs="Arial"/>
                <w:b/>
                <w:sz w:val="22"/>
                <w:szCs w:val="22"/>
              </w:rPr>
              <w:t>ΓΕΝΙΚΟ ΣΥΝΟΛΟ: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>
      <w:pPr>
        <w:pStyle w:val="3"/>
        <w:numPr>
          <w:numId w:val="0"/>
        </w:numPr>
        <w:kinsoku/>
        <w:wordWrap/>
        <w:topLinePunct w:val="0"/>
        <w:bidi w:val="0"/>
        <w:spacing w:before="12" w:line="360" w:lineRule="auto"/>
        <w:ind w:leftChars="0" w:right="708" w:rightChars="322"/>
        <w:jc w:val="both"/>
        <w:rPr>
          <w:rFonts w:hint="default" w:ascii="Arial" w:hAnsi="Arial" w:cs="Arial" w:eastAsiaTheme="minorHAnsi"/>
          <w:color w:val="000000"/>
          <w:sz w:val="22"/>
          <w:szCs w:val="22"/>
          <w:lang w:eastAsia="en-US" w:bidi="ar-SA"/>
        </w:rPr>
      </w:pPr>
    </w:p>
    <w:p>
      <w:pPr>
        <w:pStyle w:val="3"/>
        <w:numPr>
          <w:numId w:val="0"/>
        </w:numPr>
        <w:kinsoku/>
        <w:wordWrap/>
        <w:topLinePunct w:val="0"/>
        <w:bidi w:val="0"/>
        <w:spacing w:before="12" w:line="360" w:lineRule="auto"/>
        <w:ind w:leftChars="0" w:right="708" w:rightChars="322"/>
        <w:jc w:val="both"/>
        <w:rPr>
          <w:rFonts w:hint="default" w:ascii="Arial" w:hAnsi="Arial" w:cs="Arial" w:eastAsiaTheme="minorHAnsi"/>
          <w:color w:val="000000"/>
          <w:sz w:val="22"/>
          <w:szCs w:val="22"/>
          <w:lang w:eastAsia="en-US" w:bidi="ar-SA"/>
        </w:rPr>
      </w:pPr>
      <w:r>
        <w:rPr>
          <w:rFonts w:hint="default" w:ascii="Arial" w:hAnsi="Arial" w:cs="Arial" w:eastAsiaTheme="minorHAnsi"/>
          <w:color w:val="000000"/>
          <w:sz w:val="22"/>
          <w:szCs w:val="22"/>
          <w:lang w:val="el-GR" w:eastAsia="en-US" w:bidi="ar-SA"/>
        </w:rPr>
        <w:t xml:space="preserve"> Η </w:t>
      </w:r>
      <w:r>
        <w:rPr>
          <w:rFonts w:hint="default" w:ascii="Arial" w:hAnsi="Arial" w:cs="Arial" w:eastAsiaTheme="minorHAnsi"/>
          <w:color w:val="000000"/>
          <w:sz w:val="22"/>
          <w:szCs w:val="22"/>
          <w:lang w:eastAsia="en-US" w:bidi="ar-SA"/>
        </w:rPr>
        <w:t>προσφορ</w:t>
      </w:r>
      <w:r>
        <w:rPr>
          <w:rFonts w:hint="default" w:ascii="Arial" w:hAnsi="Arial" w:cs="Arial" w:eastAsiaTheme="minorHAnsi"/>
          <w:color w:val="000000"/>
          <w:sz w:val="22"/>
          <w:szCs w:val="22"/>
          <w:lang w:val="el-GR" w:eastAsia="en-US" w:bidi="ar-SA"/>
        </w:rPr>
        <w:t xml:space="preserve">ά   </w:t>
      </w:r>
      <w:r>
        <w:rPr>
          <w:rFonts w:hint="default" w:ascii="Arial" w:hAnsi="Arial" w:cs="Arial" w:eastAsiaTheme="minorHAnsi"/>
          <w:color w:val="000000"/>
          <w:sz w:val="22"/>
          <w:szCs w:val="22"/>
          <w:lang w:eastAsia="en-US" w:bidi="ar-SA"/>
        </w:rPr>
        <w:t xml:space="preserve"> ισχύ</w:t>
      </w:r>
      <w:r>
        <w:rPr>
          <w:rFonts w:hint="default" w:ascii="Arial" w:hAnsi="Arial" w:cs="Arial" w:eastAsiaTheme="minorHAnsi"/>
          <w:color w:val="000000"/>
          <w:sz w:val="22"/>
          <w:szCs w:val="22"/>
          <w:lang w:val="el-GR" w:eastAsia="en-US" w:bidi="ar-SA"/>
        </w:rPr>
        <w:t>ει</w:t>
      </w:r>
      <w:r>
        <w:rPr>
          <w:rFonts w:hint="default" w:ascii="Arial" w:hAnsi="Arial" w:cs="Arial" w:eastAsiaTheme="minorHAnsi"/>
          <w:color w:val="000000"/>
          <w:sz w:val="22"/>
          <w:szCs w:val="22"/>
          <w:lang w:eastAsia="en-US" w:bidi="ar-SA"/>
        </w:rPr>
        <w:t xml:space="preserve"> </w:t>
      </w:r>
      <w:r>
        <w:rPr>
          <w:rFonts w:hint="default" w:ascii="Arial" w:hAnsi="Arial" w:cs="Arial" w:eastAsiaTheme="minorHAnsi"/>
          <w:color w:val="000000"/>
          <w:sz w:val="22"/>
          <w:szCs w:val="22"/>
          <w:lang w:val="el-GR" w:eastAsia="en-US" w:bidi="ar-SA"/>
        </w:rPr>
        <w:t xml:space="preserve"> </w:t>
      </w:r>
      <w:r>
        <w:rPr>
          <w:rFonts w:hint="default" w:ascii="Arial" w:hAnsi="Arial" w:cs="Arial" w:eastAsiaTheme="minorHAnsi"/>
          <w:color w:val="000000"/>
          <w:sz w:val="22"/>
          <w:szCs w:val="22"/>
          <w:lang w:eastAsia="en-US" w:bidi="ar-SA"/>
        </w:rPr>
        <w:t xml:space="preserve"> για </w:t>
      </w:r>
      <w:r>
        <w:rPr>
          <w:rFonts w:hint="default" w:ascii="Arial" w:hAnsi="Arial" w:cs="Arial" w:eastAsiaTheme="minorHAnsi"/>
          <w:b/>
          <w:bCs/>
          <w:color w:val="000000"/>
          <w:sz w:val="22"/>
          <w:szCs w:val="22"/>
          <w:lang w:val="el-GR" w:eastAsia="en-US" w:bidi="ar-SA"/>
        </w:rPr>
        <w:t xml:space="preserve">εκατόν ογδόντα </w:t>
      </w:r>
      <w:r>
        <w:rPr>
          <w:rFonts w:hint="default" w:ascii="Arial" w:hAnsi="Arial" w:cs="Arial" w:eastAsiaTheme="minorHAnsi"/>
          <w:b/>
          <w:bCs/>
          <w:color w:val="000000"/>
          <w:sz w:val="22"/>
          <w:szCs w:val="22"/>
          <w:lang w:eastAsia="en-US" w:bidi="ar-SA"/>
        </w:rPr>
        <w:t>(</w:t>
      </w:r>
      <w:r>
        <w:rPr>
          <w:rFonts w:hint="default" w:ascii="Arial" w:hAnsi="Arial" w:cs="Arial" w:eastAsiaTheme="minorHAnsi"/>
          <w:b/>
          <w:bCs/>
          <w:color w:val="000000"/>
          <w:sz w:val="22"/>
          <w:szCs w:val="22"/>
          <w:lang w:val="el-GR" w:eastAsia="en-US" w:bidi="ar-SA"/>
        </w:rPr>
        <w:t>180</w:t>
      </w:r>
      <w:r>
        <w:rPr>
          <w:rFonts w:hint="default" w:ascii="Arial" w:hAnsi="Arial" w:cs="Arial" w:eastAsiaTheme="minorHAnsi"/>
          <w:b/>
          <w:bCs/>
          <w:color w:val="000000"/>
          <w:sz w:val="22"/>
          <w:szCs w:val="22"/>
          <w:lang w:eastAsia="en-US" w:bidi="ar-SA"/>
        </w:rPr>
        <w:t xml:space="preserve">) </w:t>
      </w:r>
      <w:r>
        <w:rPr>
          <w:rFonts w:hint="default" w:ascii="Arial" w:hAnsi="Arial" w:cs="Arial" w:eastAsiaTheme="minorHAnsi"/>
          <w:color w:val="000000"/>
          <w:sz w:val="22"/>
          <w:szCs w:val="22"/>
          <w:lang w:eastAsia="en-US" w:bidi="ar-SA"/>
        </w:rPr>
        <w:t>ημερολογιακές μέρες από την επομένη της ημερομηνίας διενέργειας του διαγωνισμού (ήτοι από την επομένη της ημερομηνίας αποσφράγισης των προσφορών).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leftChars="0" w:right="0" w:rightChars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leftChars="0" w:right="0" w:rightChars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u w:val="single"/>
          <w:lang w:val="en-US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>Ημερομηνία …………/……./ 20</w:t>
      </w:r>
      <w:r>
        <w:rPr>
          <w:rFonts w:hint="default" w:ascii="Arial" w:hAnsi="Arial" w:cs="Arial"/>
          <w:b/>
          <w:bCs/>
          <w:sz w:val="22"/>
          <w:szCs w:val="22"/>
          <w:lang w:val="en-US" w:eastAsia="el-GR"/>
        </w:rPr>
        <w:t>21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leftChars="0" w:right="0" w:rightChars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  <w:r>
        <w:rPr>
          <w:rFonts w:hint="default" w:ascii="Arial" w:hAnsi="Arial" w:cs="Arial"/>
          <w:b/>
          <w:bCs/>
          <w:sz w:val="22"/>
          <w:szCs w:val="22"/>
          <w:lang w:val="el-GR" w:eastAsia="el-GR"/>
        </w:rPr>
        <w:t>Ο ΠΡΟΣΦΕΡΩΝ</w:t>
      </w: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leftChars="0" w:right="0" w:rightChars="0" w:firstLine="0" w:firstLineChars="0"/>
        <w:jc w:val="center"/>
        <w:rPr>
          <w:rFonts w:hint="default" w:ascii="Arial" w:hAnsi="Arial" w:cs="Arial"/>
          <w:b/>
          <w:bCs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line="360" w:lineRule="auto"/>
        <w:ind w:left="0" w:leftChars="0" w:right="0" w:rightChars="0" w:firstLine="0" w:firstLineChars="0"/>
        <w:jc w:val="center"/>
        <w:rPr>
          <w:rFonts w:hint="default" w:ascii="Arial" w:hAnsi="Arial" w:cs="Arial"/>
          <w:b/>
          <w:bCs/>
          <w:i/>
          <w:iCs/>
          <w:sz w:val="22"/>
          <w:szCs w:val="22"/>
          <w:lang w:val="el-GR" w:eastAsia="el-GR"/>
        </w:rPr>
      </w:pPr>
    </w:p>
    <w:p>
      <w:pPr>
        <w:ind w:firstLine="2091" w:firstLineChars="950"/>
        <w:rPr>
          <w:rFonts w:hint="default" w:ascii="Arial" w:hAnsi="Arial" w:cs="Arial"/>
          <w:b/>
          <w:bCs/>
          <w:i/>
          <w:iCs/>
          <w:sz w:val="22"/>
          <w:szCs w:val="22"/>
          <w:lang w:val="en-US" w:eastAsia="el-GR"/>
        </w:rPr>
      </w:pPr>
      <w:r>
        <w:rPr>
          <w:rFonts w:hint="default" w:ascii="Arial" w:hAnsi="Arial" w:cs="Arial"/>
          <w:b/>
          <w:bCs/>
          <w:i/>
          <w:iCs/>
          <w:sz w:val="22"/>
          <w:szCs w:val="22"/>
          <w:lang w:val="en-US" w:eastAsia="el-GR"/>
        </w:rPr>
        <w:t xml:space="preserve"> </w:t>
      </w:r>
      <w:r>
        <w:rPr>
          <w:rFonts w:hint="default" w:ascii="Arial" w:hAnsi="Arial" w:cs="Arial"/>
          <w:b/>
          <w:bCs/>
          <w:i/>
          <w:iCs/>
          <w:sz w:val="22"/>
          <w:szCs w:val="22"/>
          <w:lang w:val="el-GR" w:eastAsia="el-GR"/>
        </w:rPr>
        <w:t>(Υπογραφή και Σφραγίδα Προμηθευτή</w:t>
      </w:r>
      <w:r>
        <w:rPr>
          <w:rFonts w:hint="default" w:ascii="Arial" w:hAnsi="Arial" w:cs="Arial"/>
          <w:b/>
          <w:bCs/>
          <w:i/>
          <w:iCs/>
          <w:sz w:val="22"/>
          <w:szCs w:val="22"/>
          <w:lang w:val="en-US" w:eastAsia="el-GR"/>
        </w:rPr>
        <w:t>)</w:t>
      </w:r>
    </w:p>
    <w:p>
      <w:pPr>
        <w:pStyle w:val="2"/>
        <w:rPr>
          <w:rFonts w:hint="default" w:ascii="Arial" w:hAnsi="Arial" w:cs="Arial"/>
          <w:b/>
          <w:bCs/>
          <w:i/>
          <w:iCs/>
          <w:sz w:val="22"/>
          <w:szCs w:val="22"/>
          <w:lang w:val="el-GR" w:eastAsia="el-GR"/>
        </w:rPr>
      </w:pPr>
    </w:p>
    <w:p>
      <w:pPr>
        <w:keepLines w:val="0"/>
        <w:kinsoku/>
        <w:wordWrap/>
        <w:topLinePunct w:val="0"/>
        <w:bidi w:val="0"/>
        <w:spacing w:line="360" w:lineRule="auto"/>
        <w:ind w:left="0" w:leftChars="0" w:right="0" w:rightChars="0" w:firstLine="0" w:firstLineChars="0"/>
        <w:rPr>
          <w:rFonts w:hint="default" w:ascii="Arial" w:hAnsi="Arial" w:cs="Arial"/>
          <w:sz w:val="22"/>
          <w:szCs w:val="22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after="0" w:line="360" w:lineRule="auto"/>
        <w:ind w:left="0" w:leftChars="0" w:right="0" w:firstLine="0" w:firstLineChars="0"/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after="0" w:line="360" w:lineRule="auto"/>
        <w:ind w:left="0" w:leftChars="0" w:right="0" w:firstLine="0" w:firstLineChars="0"/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after="0" w:line="360" w:lineRule="auto"/>
        <w:ind w:left="0" w:leftChars="0" w:right="0" w:firstLine="0" w:firstLineChars="0"/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after="0" w:line="360" w:lineRule="auto"/>
        <w:ind w:left="0" w:leftChars="0" w:right="0" w:firstLine="0" w:firstLineChars="0"/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after="0" w:line="360" w:lineRule="auto"/>
        <w:ind w:left="0" w:leftChars="0" w:right="0" w:firstLine="0" w:firstLineChars="0"/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after="0" w:line="360" w:lineRule="auto"/>
        <w:ind w:left="0" w:leftChars="0" w:right="0" w:firstLine="0" w:firstLineChars="0"/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after="0" w:line="360" w:lineRule="auto"/>
        <w:ind w:left="0" w:leftChars="0" w:right="0" w:firstLine="0" w:firstLineChars="0"/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after="0" w:line="360" w:lineRule="auto"/>
        <w:ind w:left="0" w:leftChars="0" w:right="0" w:firstLine="0" w:firstLineChars="0"/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</w:pPr>
    </w:p>
    <w:p>
      <w:pPr>
        <w:keepLines w:val="0"/>
        <w:suppressAutoHyphens w:val="0"/>
        <w:kinsoku/>
        <w:wordWrap/>
        <w:topLinePunct w:val="0"/>
        <w:bidi w:val="0"/>
        <w:spacing w:after="0" w:line="360" w:lineRule="auto"/>
        <w:ind w:left="0" w:leftChars="0" w:right="0" w:firstLine="0" w:firstLineChars="0"/>
        <w:rPr>
          <w:rFonts w:hint="default" w:ascii="Arial" w:hAnsi="Arial" w:cs="Arial"/>
          <w:sz w:val="20"/>
          <w:szCs w:val="20"/>
          <w:lang w:val="en-US" w:eastAsia="el-GR"/>
        </w:rPr>
      </w:pPr>
      <w:r>
        <w:rPr>
          <w:rFonts w:hint="default" w:ascii="Arial" w:hAnsi="Arial" w:cs="Arial"/>
          <w:b/>
          <w:sz w:val="20"/>
          <w:szCs w:val="20"/>
          <w:u w:val="single"/>
          <w:lang w:val="el-GR" w:eastAsia="el-GR"/>
        </w:rPr>
        <w:t>ΣΗΜΕΙΩΣΗ:</w:t>
      </w:r>
      <w:r>
        <w:rPr>
          <w:rFonts w:hint="default" w:ascii="Arial" w:hAnsi="Arial" w:cs="Arial"/>
          <w:b/>
          <w:sz w:val="20"/>
          <w:szCs w:val="20"/>
          <w:u w:val="none"/>
          <w:lang w:val="en-US" w:eastAsia="el-GR"/>
        </w:rPr>
        <w:t xml:space="preserve"> </w:t>
      </w:r>
      <w:r>
        <w:rPr>
          <w:rFonts w:hint="default" w:ascii="Arial" w:hAnsi="Arial" w:cs="Arial"/>
          <w:sz w:val="20"/>
          <w:szCs w:val="20"/>
          <w:lang w:val="el-GR" w:eastAsia="el-GR"/>
        </w:rPr>
        <w:t>Οι προσφέροντες έχουν την δυνατότητα να δώσουν προσφορά για ένα ή και για</w:t>
      </w:r>
      <w:r>
        <w:rPr>
          <w:rFonts w:hint="default" w:ascii="Arial" w:hAnsi="Arial" w:cs="Arial"/>
          <w:sz w:val="20"/>
          <w:szCs w:val="20"/>
          <w:lang w:val="en-US" w:eastAsia="el-GR"/>
        </w:rPr>
        <w:t xml:space="preserve"> τα δύο τμήματα</w:t>
      </w:r>
      <w:r>
        <w:rPr>
          <w:rFonts w:hint="default" w:ascii="Arial" w:hAnsi="Arial" w:cs="Arial"/>
          <w:sz w:val="20"/>
          <w:szCs w:val="20"/>
          <w:highlight w:val="none"/>
          <w:lang w:val="en-US" w:eastAsia="el-GR"/>
        </w:rPr>
        <w:t xml:space="preserve"> </w:t>
      </w:r>
      <w:r>
        <w:rPr>
          <w:rFonts w:hint="default" w:ascii="Arial" w:hAnsi="Arial" w:cs="Arial"/>
          <w:sz w:val="20"/>
          <w:szCs w:val="20"/>
          <w:highlight w:val="none"/>
          <w:lang w:val="el-GR" w:eastAsia="el-GR"/>
        </w:rPr>
        <w:t>τ</w:t>
      </w:r>
      <w:r>
        <w:rPr>
          <w:rFonts w:hint="default" w:ascii="Arial" w:hAnsi="Arial" w:cs="Arial"/>
          <w:sz w:val="20"/>
          <w:szCs w:val="20"/>
          <w:lang w:val="el-GR" w:eastAsia="el-GR"/>
        </w:rPr>
        <w:t>ων υπό προμήθεια ειδών, συμπληρώνοντας τον αντίστοιχο πίνακα. Το έντυπο οικονομικής προσφοράς  θα προσκομίζεται στην Υπηρεσία που διενεργεί τον Διαγωνισμό</w:t>
      </w:r>
      <w:r>
        <w:rPr>
          <w:rFonts w:hint="default" w:ascii="Arial" w:hAnsi="Arial" w:cs="Arial"/>
          <w:sz w:val="20"/>
          <w:szCs w:val="20"/>
          <w:lang w:val="en-US" w:eastAsia="el-GR"/>
        </w:rPr>
        <w:t>.</w:t>
      </w:r>
    </w:p>
    <w:p>
      <w:pPr>
        <w:pStyle w:val="2"/>
        <w:rPr>
          <w:rFonts w:hint="default" w:ascii="Arial" w:hAnsi="Arial" w:cs="Arial"/>
          <w:b/>
          <w:bCs/>
          <w:i/>
          <w:iCs/>
          <w:sz w:val="22"/>
          <w:szCs w:val="22"/>
          <w:lang w:val="el-GR" w:eastAsia="el-GR"/>
        </w:rPr>
      </w:pPr>
    </w:p>
    <w:sectPr>
      <w:pgSz w:w="11906" w:h="16838"/>
      <w:pgMar w:top="1440" w:right="1800" w:bottom="1440" w:left="11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07711"/>
    <w:rsid w:val="0780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uppressAutoHyphens/>
      <w:spacing w:after="120"/>
      <w:jc w:val="both"/>
    </w:pPr>
    <w:rPr>
      <w:rFonts w:ascii="Calibri" w:hAnsi="Calibri" w:eastAsia="Times New Roman" w:cs="Calibri"/>
      <w:sz w:val="22"/>
      <w:szCs w:val="24"/>
      <w:lang w:val="en-GB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cs="Times New Roman"/>
      <w:sz w:val="20"/>
      <w:szCs w:val="20"/>
    </w:rPr>
  </w:style>
  <w:style w:type="paragraph" w:styleId="3">
    <w:name w:val="Body Text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2021-05-05T07:31:00Z</dcterms:created>
  <dc:creator>v.palaiologou</dc:creator>
  <cp:lastModifiedBy>v.palaiologou</cp:lastModifiedBy>
  <dcterms:modified xsi:type="dcterms:W3CDTF">2021-05-05T07:36:39Z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